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67F6" w14:textId="18B665A1" w:rsidR="005A7985" w:rsidRPr="004224FA" w:rsidRDefault="001C0B81" w:rsidP="005A7985">
      <w:pPr>
        <w:outlineLvl w:val="0"/>
        <w:rPr>
          <w:rFonts w:ascii="Georgia" w:hAnsi="Georgia"/>
          <w:b/>
          <w:i/>
          <w:color w:val="000000" w:themeColor="text1"/>
          <w:sz w:val="22"/>
          <w:szCs w:val="22"/>
          <w:u w:val="single"/>
        </w:rPr>
      </w:pPr>
      <w:r>
        <w:rPr>
          <w:rFonts w:ascii="Georgia" w:hAnsi="Georgia"/>
          <w:noProof/>
          <w:color w:val="000000" w:themeColor="text1"/>
          <w:sz w:val="22"/>
          <w:szCs w:val="22"/>
        </w:rPr>
        <w:pict w14:anchorId="599597C0">
          <v:rect id="_x0000_i1026" alt="" style="width:7in;height:.05pt;mso-width-percent:0;mso-height-percent:0;mso-width-percent:0;mso-height-percent:0" o:hralign="center" o:hrstd="t" o:hr="t" fillcolor="#aaa" stroked="f"/>
        </w:pict>
      </w:r>
    </w:p>
    <w:p w14:paraId="50B337EF" w14:textId="77777777" w:rsidR="005A7985" w:rsidRPr="004224FA" w:rsidRDefault="005A7985" w:rsidP="005A7985">
      <w:pPr>
        <w:outlineLvl w:val="0"/>
        <w:rPr>
          <w:rFonts w:ascii="Georgia" w:hAnsi="Georgia"/>
          <w:b/>
          <w:color w:val="000000" w:themeColor="text1"/>
          <w:sz w:val="32"/>
          <w:szCs w:val="32"/>
        </w:rPr>
      </w:pPr>
      <w:r w:rsidRPr="004224FA">
        <w:rPr>
          <w:rFonts w:ascii="Georgia" w:hAnsi="Georgia"/>
          <w:b/>
          <w:color w:val="000000" w:themeColor="text1"/>
          <w:sz w:val="32"/>
          <w:szCs w:val="32"/>
        </w:rPr>
        <w:t>Tracy L. Barnett</w:t>
      </w:r>
    </w:p>
    <w:p w14:paraId="0F858EEB" w14:textId="77777777" w:rsidR="0047298B" w:rsidRDefault="005A7985" w:rsidP="0047298B">
      <w:pPr>
        <w:outlineLvl w:val="0"/>
        <w:rPr>
          <w:rFonts w:ascii="Georgia" w:hAnsi="Georgia"/>
          <w:color w:val="000000" w:themeColor="text1"/>
          <w:sz w:val="22"/>
        </w:rPr>
      </w:pPr>
      <w:r w:rsidRPr="004224FA">
        <w:rPr>
          <w:rFonts w:ascii="Georgia" w:hAnsi="Georgia"/>
          <w:color w:val="000000" w:themeColor="text1"/>
          <w:sz w:val="21"/>
          <w:szCs w:val="22"/>
        </w:rPr>
        <w:t xml:space="preserve">   </w:t>
      </w:r>
      <w:r>
        <w:rPr>
          <w:rFonts w:ascii="Georgia" w:hAnsi="Georgia"/>
          <w:color w:val="000000" w:themeColor="text1"/>
          <w:sz w:val="21"/>
          <w:szCs w:val="22"/>
        </w:rPr>
        <w:t xml:space="preserve"> </w:t>
      </w:r>
      <w:r w:rsidRPr="004224FA">
        <w:rPr>
          <w:rFonts w:ascii="Georgia" w:hAnsi="Georgia"/>
          <w:color w:val="000000" w:themeColor="text1"/>
          <w:sz w:val="21"/>
          <w:szCs w:val="22"/>
        </w:rPr>
        <w:t xml:space="preserve"> </w:t>
      </w:r>
      <w:r w:rsidRPr="004224FA">
        <w:rPr>
          <w:rFonts w:ascii="Georgia" w:hAnsi="Georgia"/>
          <w:color w:val="000000" w:themeColor="text1"/>
          <w:sz w:val="22"/>
          <w:szCs w:val="22"/>
        </w:rPr>
        <w:t>Department of Hi</w:t>
      </w:r>
      <w:r w:rsidRPr="004224FA">
        <w:rPr>
          <w:rFonts w:ascii="Georgia" w:hAnsi="Georgia"/>
          <w:color w:val="000000" w:themeColor="text1"/>
          <w:sz w:val="22"/>
        </w:rPr>
        <w:t>story, University of Georgia</w:t>
      </w:r>
    </w:p>
    <w:p w14:paraId="2A27016A" w14:textId="66922944" w:rsidR="0047298B" w:rsidRPr="0047298B" w:rsidRDefault="005A7985" w:rsidP="0047298B">
      <w:pPr>
        <w:outlineLvl w:val="0"/>
        <w:rPr>
          <w:rFonts w:ascii="Georgia" w:hAnsi="Georgia"/>
          <w:color w:val="000000" w:themeColor="text1"/>
          <w:sz w:val="22"/>
        </w:rPr>
      </w:pPr>
      <w:r>
        <w:rPr>
          <w:rFonts w:ascii="Georgia" w:hAnsi="Georgia"/>
          <w:color w:val="000000" w:themeColor="text1"/>
          <w:sz w:val="22"/>
        </w:rPr>
        <w:t xml:space="preserve"> </w:t>
      </w:r>
      <w:r w:rsidR="0047298B">
        <w:rPr>
          <w:rFonts w:ascii="Georgia" w:hAnsi="Georgia"/>
          <w:color w:val="000000" w:themeColor="text1"/>
          <w:sz w:val="22"/>
        </w:rPr>
        <w:t xml:space="preserve">    </w:t>
      </w:r>
      <w:r w:rsidR="0047298B">
        <w:rPr>
          <w:rFonts w:ascii="Georgia" w:hAnsi="Georgia"/>
          <w:sz w:val="22"/>
          <w:szCs w:val="22"/>
        </w:rPr>
        <w:t>Digita</w:t>
      </w:r>
      <w:r w:rsidR="00C05343">
        <w:rPr>
          <w:rFonts w:ascii="Georgia" w:hAnsi="Georgia"/>
          <w:sz w:val="22"/>
          <w:szCs w:val="22"/>
        </w:rPr>
        <w:t xml:space="preserve">l </w:t>
      </w:r>
      <w:r w:rsidR="00737036">
        <w:rPr>
          <w:rFonts w:ascii="Georgia" w:hAnsi="Georgia"/>
          <w:color w:val="000000" w:themeColor="text1"/>
          <w:sz w:val="22"/>
          <w:szCs w:val="22"/>
        </w:rPr>
        <w:t>Humanities</w:t>
      </w:r>
      <w:r w:rsidR="00C05343">
        <w:rPr>
          <w:rFonts w:ascii="Georgia" w:hAnsi="Georgia"/>
          <w:sz w:val="22"/>
          <w:szCs w:val="22"/>
        </w:rPr>
        <w:t xml:space="preserve"> Research Fellow,</w:t>
      </w:r>
      <w:r w:rsidR="0047298B">
        <w:rPr>
          <w:rFonts w:ascii="Georgia" w:hAnsi="Georgia"/>
          <w:sz w:val="22"/>
          <w:szCs w:val="22"/>
        </w:rPr>
        <w:t xml:space="preserve"> </w:t>
      </w:r>
      <w:r w:rsidR="00C05343">
        <w:rPr>
          <w:rFonts w:ascii="Georgia" w:hAnsi="Georgia"/>
          <w:sz w:val="22"/>
          <w:szCs w:val="22"/>
        </w:rPr>
        <w:t xml:space="preserve">UGA’s </w:t>
      </w:r>
      <w:proofErr w:type="spellStart"/>
      <w:r w:rsidR="0047298B">
        <w:rPr>
          <w:rFonts w:ascii="Georgia" w:hAnsi="Georgia"/>
          <w:sz w:val="22"/>
          <w:szCs w:val="22"/>
        </w:rPr>
        <w:t>eHistory</w:t>
      </w:r>
      <w:proofErr w:type="spellEnd"/>
      <w:r w:rsidR="00C05343">
        <w:rPr>
          <w:rFonts w:ascii="Georgia" w:hAnsi="Georgia"/>
          <w:sz w:val="22"/>
          <w:szCs w:val="22"/>
        </w:rPr>
        <w:t xml:space="preserve"> </w:t>
      </w:r>
    </w:p>
    <w:p w14:paraId="34CE9354" w14:textId="77777777" w:rsidR="005A7985" w:rsidRPr="004224FA" w:rsidRDefault="005A7985" w:rsidP="005A7985">
      <w:pPr>
        <w:outlineLvl w:val="0"/>
        <w:rPr>
          <w:rFonts w:ascii="Georgia" w:hAnsi="Georgia"/>
          <w:color w:val="000000" w:themeColor="text1"/>
          <w:sz w:val="22"/>
          <w:szCs w:val="22"/>
        </w:rPr>
      </w:pPr>
    </w:p>
    <w:p w14:paraId="73F6D840" w14:textId="77777777" w:rsidR="005A7985" w:rsidRPr="004224FA" w:rsidRDefault="005A7985" w:rsidP="005A7985">
      <w:pPr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4224FA">
        <w:rPr>
          <w:rFonts w:ascii="Georgia" w:hAnsi="Georgia"/>
          <w:color w:val="000000" w:themeColor="text1"/>
          <w:sz w:val="22"/>
          <w:szCs w:val="22"/>
        </w:rPr>
        <w:t xml:space="preserve">122 </w:t>
      </w:r>
      <w:proofErr w:type="spellStart"/>
      <w:r w:rsidRPr="004224FA">
        <w:rPr>
          <w:rFonts w:ascii="Georgia" w:hAnsi="Georgia"/>
          <w:color w:val="000000" w:themeColor="text1"/>
          <w:sz w:val="22"/>
          <w:szCs w:val="22"/>
        </w:rPr>
        <w:t>LeConte</w:t>
      </w:r>
      <w:proofErr w:type="spellEnd"/>
      <w:r w:rsidRPr="004224FA">
        <w:rPr>
          <w:rFonts w:ascii="Georgia" w:hAnsi="Georgia"/>
          <w:color w:val="000000" w:themeColor="text1"/>
          <w:sz w:val="22"/>
          <w:szCs w:val="22"/>
        </w:rPr>
        <w:t xml:space="preserve"> Hall, Baldwin St. | Athens, GA 30602</w:t>
      </w:r>
    </w:p>
    <w:p w14:paraId="5FD30E2D" w14:textId="77777777" w:rsidR="005A7985" w:rsidRPr="004224FA" w:rsidRDefault="005A7985" w:rsidP="005A7985">
      <w:pPr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4224FA">
        <w:rPr>
          <w:rFonts w:ascii="Georgia" w:hAnsi="Georgia"/>
          <w:color w:val="000000" w:themeColor="text1"/>
          <w:sz w:val="22"/>
          <w:szCs w:val="22"/>
        </w:rPr>
        <w:t>tracy.barnett@uga.edu | 814-359-8303</w:t>
      </w:r>
    </w:p>
    <w:p w14:paraId="3ED3C929" w14:textId="77777777" w:rsidR="005A7985" w:rsidRPr="004224FA" w:rsidRDefault="001C0B81" w:rsidP="005A7985">
      <w:pPr>
        <w:outlineLvl w:val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noProof/>
          <w:color w:val="000000" w:themeColor="text1"/>
          <w:sz w:val="22"/>
          <w:szCs w:val="22"/>
        </w:rPr>
        <w:pict w14:anchorId="5AEB7A4A">
          <v:rect id="_x0000_i1025" alt="" style="width:7in;height:.05pt;mso-width-percent:0;mso-height-percent:0;mso-width-percent:0;mso-height-percent:0" o:hralign="center" o:hrstd="t" o:hr="t" fillcolor="#aaa" stroked="f"/>
        </w:pict>
      </w:r>
    </w:p>
    <w:p w14:paraId="5DD90A8D" w14:textId="77777777" w:rsidR="005A7985" w:rsidRPr="004224FA" w:rsidRDefault="005A7985" w:rsidP="005A7985">
      <w:pPr>
        <w:outlineLvl w:val="0"/>
        <w:rPr>
          <w:rFonts w:ascii="Georgia" w:hAnsi="Georgia"/>
          <w:b/>
          <w:color w:val="000000" w:themeColor="text1"/>
          <w:sz w:val="22"/>
          <w:szCs w:val="22"/>
        </w:rPr>
      </w:pPr>
    </w:p>
    <w:p w14:paraId="6A76A933" w14:textId="2F5C2A00" w:rsidR="005A7985" w:rsidRPr="00A64F6B" w:rsidRDefault="005A7985" w:rsidP="00BA6F8B">
      <w:pPr>
        <w:spacing w:line="276" w:lineRule="auto"/>
        <w:outlineLvl w:val="0"/>
        <w:rPr>
          <w:rFonts w:ascii="Georgia" w:hAnsi="Georgia"/>
          <w:b/>
          <w:color w:val="000000" w:themeColor="text1"/>
          <w:sz w:val="22"/>
          <w:szCs w:val="22"/>
        </w:rPr>
      </w:pPr>
      <w:r w:rsidRPr="00A64F6B">
        <w:rPr>
          <w:rFonts w:ascii="Georgia" w:hAnsi="Georgia"/>
          <w:b/>
          <w:color w:val="000000" w:themeColor="text1"/>
          <w:sz w:val="22"/>
          <w:szCs w:val="22"/>
        </w:rPr>
        <w:t>University of Georgia, Athens, GA</w:t>
      </w:r>
      <w:r w:rsidRPr="00A64F6B">
        <w:rPr>
          <w:rFonts w:ascii="Georgia" w:hAnsi="Georgia"/>
          <w:b/>
          <w:color w:val="000000" w:themeColor="text1"/>
          <w:sz w:val="22"/>
          <w:szCs w:val="22"/>
        </w:rPr>
        <w:tab/>
        <w:t xml:space="preserve">                         </w:t>
      </w:r>
      <w:r w:rsidR="00E84E2A">
        <w:rPr>
          <w:rFonts w:ascii="Georgia" w:hAnsi="Georgia"/>
          <w:b/>
          <w:color w:val="000000" w:themeColor="text1"/>
          <w:sz w:val="22"/>
          <w:szCs w:val="22"/>
        </w:rPr>
        <w:tab/>
        <w:t xml:space="preserve">            In Progress, </w:t>
      </w:r>
      <w:r w:rsidR="0040165F">
        <w:rPr>
          <w:rFonts w:ascii="Georgia" w:hAnsi="Georgia"/>
          <w:b/>
          <w:color w:val="000000" w:themeColor="text1"/>
          <w:sz w:val="22"/>
          <w:szCs w:val="22"/>
        </w:rPr>
        <w:t>Expected May 2023</w:t>
      </w:r>
    </w:p>
    <w:p w14:paraId="6545EB88" w14:textId="77777777" w:rsidR="005A7985" w:rsidRPr="00A64F6B" w:rsidRDefault="005A7985" w:rsidP="00BA6F8B">
      <w:pPr>
        <w:spacing w:line="276" w:lineRule="auto"/>
        <w:ind w:firstLine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b/>
          <w:color w:val="000000" w:themeColor="text1"/>
          <w:sz w:val="22"/>
          <w:szCs w:val="22"/>
        </w:rPr>
        <w:t>Ph.D. in History</w:t>
      </w:r>
      <w:r w:rsidRPr="00A64F6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A64F6B">
        <w:rPr>
          <w:rFonts w:ascii="Georgia" w:hAnsi="Georgia"/>
          <w:color w:val="000000" w:themeColor="text1"/>
          <w:sz w:val="22"/>
          <w:szCs w:val="22"/>
        </w:rPr>
        <w:tab/>
      </w:r>
      <w:r w:rsidRPr="00A64F6B">
        <w:rPr>
          <w:rFonts w:ascii="Georgia" w:hAnsi="Georgia"/>
          <w:color w:val="000000" w:themeColor="text1"/>
          <w:sz w:val="22"/>
          <w:szCs w:val="22"/>
        </w:rPr>
        <w:tab/>
      </w:r>
      <w:r w:rsidRPr="00A64F6B">
        <w:rPr>
          <w:rFonts w:ascii="Georgia" w:hAnsi="Georgia"/>
          <w:color w:val="000000" w:themeColor="text1"/>
          <w:sz w:val="22"/>
          <w:szCs w:val="22"/>
        </w:rPr>
        <w:tab/>
      </w:r>
      <w:r w:rsidRPr="00A64F6B">
        <w:rPr>
          <w:rFonts w:ascii="Georgia" w:hAnsi="Georgia"/>
          <w:color w:val="000000" w:themeColor="text1"/>
          <w:sz w:val="22"/>
          <w:szCs w:val="22"/>
        </w:rPr>
        <w:tab/>
      </w:r>
    </w:p>
    <w:p w14:paraId="4669B0B9" w14:textId="77777777" w:rsidR="005A7985" w:rsidRPr="00A64F6B" w:rsidRDefault="005A7985" w:rsidP="00BA6F8B">
      <w:pPr>
        <w:spacing w:line="276" w:lineRule="auto"/>
        <w:ind w:firstLine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</w:rPr>
        <w:t>Major field: United States History Before 1865</w:t>
      </w:r>
    </w:p>
    <w:p w14:paraId="5FAD8DC2" w14:textId="08E975B0" w:rsidR="005A7985" w:rsidRPr="00A64F6B" w:rsidRDefault="005A7985" w:rsidP="00BA6F8B">
      <w:pPr>
        <w:spacing w:line="276" w:lineRule="auto"/>
        <w:ind w:left="720"/>
        <w:outlineLvl w:val="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A64F6B">
        <w:rPr>
          <w:rFonts w:ascii="Georgia" w:hAnsi="Georgia"/>
          <w:color w:val="000000" w:themeColor="text1"/>
          <w:sz w:val="22"/>
          <w:szCs w:val="22"/>
        </w:rPr>
        <w:t xml:space="preserve">Minor fields: </w:t>
      </w:r>
      <w:r w:rsidR="00DE0AF1" w:rsidRPr="00A64F6B">
        <w:rPr>
          <w:rFonts w:ascii="Georgia" w:hAnsi="Georgia"/>
          <w:color w:val="000000" w:themeColor="text1"/>
          <w:sz w:val="22"/>
          <w:szCs w:val="22"/>
        </w:rPr>
        <w:t xml:space="preserve">Cultural </w:t>
      </w:r>
      <w:r w:rsidRPr="00A64F6B">
        <w:rPr>
          <w:rFonts w:ascii="Georgia" w:hAnsi="Georgia"/>
          <w:color w:val="000000" w:themeColor="text1"/>
          <w:sz w:val="22"/>
          <w:szCs w:val="22"/>
        </w:rPr>
        <w:t>History,</w:t>
      </w:r>
      <w:r w:rsidR="00DE0AF1" w:rsidRPr="00A64F6B">
        <w:rPr>
          <w:rFonts w:ascii="Georgia" w:hAnsi="Georgia"/>
          <w:color w:val="000000" w:themeColor="text1"/>
          <w:sz w:val="22"/>
          <w:szCs w:val="22"/>
        </w:rPr>
        <w:t xml:space="preserve"> War and Society,</w:t>
      </w:r>
      <w:r w:rsidRPr="00A64F6B">
        <w:rPr>
          <w:rFonts w:ascii="Georgia" w:hAnsi="Georgia"/>
          <w:color w:val="000000" w:themeColor="text1"/>
          <w:sz w:val="22"/>
          <w:szCs w:val="22"/>
        </w:rPr>
        <w:t xml:space="preserve"> and Digital Humanities </w:t>
      </w:r>
    </w:p>
    <w:p w14:paraId="2024428A" w14:textId="708E7624" w:rsidR="005A7985" w:rsidRPr="00A64F6B" w:rsidRDefault="005A7985" w:rsidP="00BA6F8B">
      <w:pPr>
        <w:spacing w:line="276" w:lineRule="auto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  <w:u w:val="single"/>
        </w:rPr>
        <w:t>Dissertation:</w:t>
      </w:r>
      <w:r w:rsidRPr="00A64F6B">
        <w:rPr>
          <w:rFonts w:ascii="Georgia" w:hAnsi="Georgia"/>
          <w:color w:val="000000" w:themeColor="text1"/>
          <w:sz w:val="22"/>
          <w:szCs w:val="22"/>
        </w:rPr>
        <w:t xml:space="preserve"> “</w:t>
      </w:r>
      <w:r w:rsidR="008A0B12" w:rsidRPr="00A64F6B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Armed, Drunk, and Dangerous: White Paramilitary Violence in the Civil War Era South</w:t>
      </w:r>
      <w:r w:rsidRPr="00A64F6B">
        <w:rPr>
          <w:rFonts w:ascii="Georgia" w:hAnsi="Georgia"/>
          <w:color w:val="000000" w:themeColor="text1"/>
          <w:sz w:val="22"/>
          <w:szCs w:val="22"/>
        </w:rPr>
        <w:t xml:space="preserve">” </w:t>
      </w:r>
      <w:r w:rsidR="00315CAE">
        <w:rPr>
          <w:rFonts w:ascii="Georgia" w:hAnsi="Georgia"/>
          <w:color w:val="000000" w:themeColor="text1"/>
          <w:sz w:val="22"/>
          <w:szCs w:val="22"/>
        </w:rPr>
        <w:t>(tentative title)</w:t>
      </w:r>
    </w:p>
    <w:p w14:paraId="2A1973AA" w14:textId="421DAE94" w:rsidR="005A7985" w:rsidRPr="00A64F6B" w:rsidRDefault="005A7985" w:rsidP="00BA6F8B">
      <w:pPr>
        <w:spacing w:line="276" w:lineRule="auto"/>
        <w:ind w:firstLine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  <w:u w:val="single"/>
        </w:rPr>
        <w:t>Committee:</w:t>
      </w:r>
      <w:r w:rsidRPr="00A64F6B">
        <w:rPr>
          <w:rFonts w:ascii="Georgia" w:hAnsi="Georgia"/>
          <w:color w:val="000000" w:themeColor="text1"/>
          <w:sz w:val="22"/>
          <w:szCs w:val="22"/>
        </w:rPr>
        <w:t xml:space="preserve"> Stephen Berry (Chair); </w:t>
      </w:r>
      <w:r w:rsidR="00475540" w:rsidRPr="00A64F6B">
        <w:rPr>
          <w:rFonts w:ascii="Georgia" w:hAnsi="Georgia"/>
          <w:color w:val="000000" w:themeColor="text1"/>
          <w:sz w:val="22"/>
          <w:szCs w:val="22"/>
        </w:rPr>
        <w:t xml:space="preserve">Stephen </w:t>
      </w:r>
      <w:proofErr w:type="spellStart"/>
      <w:r w:rsidR="00475540" w:rsidRPr="00A64F6B">
        <w:rPr>
          <w:rFonts w:ascii="Georgia" w:hAnsi="Georgia"/>
          <w:color w:val="000000" w:themeColor="text1"/>
          <w:sz w:val="22"/>
          <w:szCs w:val="22"/>
        </w:rPr>
        <w:t>Mihm</w:t>
      </w:r>
      <w:proofErr w:type="spellEnd"/>
      <w:r w:rsidR="00475540" w:rsidRPr="00A64F6B">
        <w:rPr>
          <w:rFonts w:ascii="Georgia" w:hAnsi="Georgia"/>
          <w:color w:val="000000" w:themeColor="text1"/>
          <w:sz w:val="22"/>
          <w:szCs w:val="22"/>
        </w:rPr>
        <w:t>, and John Morrow, Jr.</w:t>
      </w:r>
    </w:p>
    <w:p w14:paraId="2D76F7D5" w14:textId="77777777" w:rsidR="005A7985" w:rsidRPr="00A64F6B" w:rsidRDefault="005A7985" w:rsidP="00BA6F8B">
      <w:pPr>
        <w:spacing w:line="276" w:lineRule="auto"/>
        <w:ind w:left="1440" w:hanging="720"/>
        <w:rPr>
          <w:rFonts w:ascii="Georgia" w:hAnsi="Georgia"/>
          <w:b/>
          <w:color w:val="000000" w:themeColor="text1"/>
          <w:sz w:val="22"/>
          <w:szCs w:val="22"/>
        </w:rPr>
      </w:pPr>
    </w:p>
    <w:p w14:paraId="480E6D43" w14:textId="77777777" w:rsidR="005A7985" w:rsidRPr="00A64F6B" w:rsidRDefault="005A7985" w:rsidP="00BA6F8B">
      <w:pPr>
        <w:spacing w:line="276" w:lineRule="auto"/>
        <w:outlineLvl w:val="0"/>
        <w:rPr>
          <w:rFonts w:ascii="Georgia" w:hAnsi="Georgia"/>
          <w:b/>
          <w:color w:val="000000" w:themeColor="text1"/>
          <w:sz w:val="22"/>
          <w:szCs w:val="22"/>
        </w:rPr>
      </w:pPr>
      <w:r w:rsidRPr="00A64F6B">
        <w:rPr>
          <w:rFonts w:ascii="Georgia" w:hAnsi="Georgia"/>
          <w:b/>
          <w:color w:val="000000" w:themeColor="text1"/>
          <w:sz w:val="22"/>
          <w:szCs w:val="22"/>
        </w:rPr>
        <w:t xml:space="preserve">University of Southern Mississippi, Hattiesburg, MS </w:t>
      </w:r>
      <w:r w:rsidRPr="00A64F6B">
        <w:rPr>
          <w:rFonts w:ascii="Georgia" w:hAnsi="Georgia"/>
          <w:b/>
          <w:color w:val="000000" w:themeColor="text1"/>
          <w:sz w:val="22"/>
          <w:szCs w:val="22"/>
        </w:rPr>
        <w:tab/>
      </w:r>
      <w:r w:rsidRPr="00A64F6B">
        <w:rPr>
          <w:rFonts w:ascii="Georgia" w:hAnsi="Georgia"/>
          <w:b/>
          <w:color w:val="000000" w:themeColor="text1"/>
          <w:sz w:val="22"/>
          <w:szCs w:val="22"/>
        </w:rPr>
        <w:tab/>
        <w:t xml:space="preserve">                                May 2017</w:t>
      </w:r>
    </w:p>
    <w:p w14:paraId="6C8276BC" w14:textId="77777777" w:rsidR="005A7985" w:rsidRPr="00A64F6B" w:rsidRDefault="005A7985" w:rsidP="00BA6F8B">
      <w:pPr>
        <w:spacing w:line="276" w:lineRule="auto"/>
        <w:ind w:left="1440" w:hanging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b/>
          <w:color w:val="000000" w:themeColor="text1"/>
          <w:sz w:val="22"/>
          <w:szCs w:val="22"/>
        </w:rPr>
        <w:t xml:space="preserve">M.A. in History </w:t>
      </w:r>
      <w:r w:rsidRPr="00A64F6B">
        <w:rPr>
          <w:rFonts w:ascii="Georgia" w:hAnsi="Georgia"/>
          <w:b/>
          <w:color w:val="000000" w:themeColor="text1"/>
          <w:sz w:val="22"/>
          <w:szCs w:val="22"/>
        </w:rPr>
        <w:tab/>
      </w:r>
      <w:r w:rsidRPr="00A64F6B">
        <w:rPr>
          <w:rFonts w:ascii="Georgia" w:hAnsi="Georgia"/>
          <w:color w:val="000000" w:themeColor="text1"/>
          <w:sz w:val="22"/>
          <w:szCs w:val="22"/>
        </w:rPr>
        <w:tab/>
      </w:r>
      <w:r w:rsidRPr="00A64F6B">
        <w:rPr>
          <w:rFonts w:ascii="Georgia" w:hAnsi="Georgia"/>
          <w:color w:val="000000" w:themeColor="text1"/>
          <w:sz w:val="22"/>
          <w:szCs w:val="22"/>
        </w:rPr>
        <w:tab/>
      </w:r>
      <w:r w:rsidRPr="00A64F6B">
        <w:rPr>
          <w:rFonts w:ascii="Georgia" w:hAnsi="Georgia"/>
          <w:color w:val="000000" w:themeColor="text1"/>
          <w:sz w:val="22"/>
          <w:szCs w:val="22"/>
        </w:rPr>
        <w:tab/>
      </w:r>
    </w:p>
    <w:p w14:paraId="6411EA81" w14:textId="77777777" w:rsidR="005A7985" w:rsidRPr="00A64F6B" w:rsidRDefault="005A7985" w:rsidP="00BA6F8B">
      <w:pPr>
        <w:spacing w:line="276" w:lineRule="auto"/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</w:rPr>
        <w:t>Major field: United States History</w:t>
      </w:r>
    </w:p>
    <w:p w14:paraId="1E5E3965" w14:textId="77777777" w:rsidR="005A7985" w:rsidRPr="00A64F6B" w:rsidRDefault="005A7985" w:rsidP="00BA6F8B">
      <w:pPr>
        <w:spacing w:line="276" w:lineRule="auto"/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</w:rPr>
        <w:t>Minor field: War and Society</w:t>
      </w:r>
    </w:p>
    <w:p w14:paraId="1FCCAC10" w14:textId="77777777" w:rsidR="005A7985" w:rsidRPr="00A64F6B" w:rsidRDefault="005A7985" w:rsidP="00BA6F8B">
      <w:pPr>
        <w:spacing w:line="276" w:lineRule="auto"/>
        <w:ind w:left="1440" w:hanging="72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  <w:u w:val="single"/>
        </w:rPr>
        <w:t>Thesis</w:t>
      </w:r>
      <w:r w:rsidRPr="00A64F6B">
        <w:rPr>
          <w:rFonts w:ascii="Georgia" w:hAnsi="Georgia"/>
          <w:color w:val="000000" w:themeColor="text1"/>
          <w:sz w:val="22"/>
          <w:szCs w:val="22"/>
        </w:rPr>
        <w:t>: “Maligned ‘</w:t>
      </w:r>
      <w:proofErr w:type="spellStart"/>
      <w:r w:rsidRPr="00A64F6B">
        <w:rPr>
          <w:rFonts w:ascii="Georgia" w:hAnsi="Georgia"/>
          <w:color w:val="000000" w:themeColor="text1"/>
          <w:sz w:val="22"/>
          <w:szCs w:val="22"/>
        </w:rPr>
        <w:t>Milish</w:t>
      </w:r>
      <w:proofErr w:type="spellEnd"/>
      <w:r w:rsidRPr="00A64F6B">
        <w:rPr>
          <w:rFonts w:ascii="Georgia" w:hAnsi="Georgia"/>
          <w:color w:val="000000" w:themeColor="text1"/>
          <w:sz w:val="22"/>
          <w:szCs w:val="22"/>
        </w:rPr>
        <w:t>:’ Mississippi Militiamen in the Civil War”</w:t>
      </w:r>
    </w:p>
    <w:p w14:paraId="09F1A986" w14:textId="77777777" w:rsidR="005A7985" w:rsidRPr="00A64F6B" w:rsidRDefault="005A7985" w:rsidP="00BA6F8B">
      <w:pPr>
        <w:spacing w:line="276" w:lineRule="auto"/>
        <w:ind w:left="1440" w:hanging="72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  <w:u w:val="single"/>
        </w:rPr>
        <w:t>Committee</w:t>
      </w:r>
      <w:r w:rsidRPr="00A64F6B">
        <w:rPr>
          <w:rFonts w:ascii="Georgia" w:hAnsi="Georgia"/>
          <w:color w:val="000000" w:themeColor="text1"/>
          <w:sz w:val="22"/>
          <w:szCs w:val="22"/>
        </w:rPr>
        <w:t xml:space="preserve">: Susannah J. Ural (Chair), Kyle F. </w:t>
      </w:r>
      <w:proofErr w:type="spellStart"/>
      <w:r w:rsidRPr="00A64F6B">
        <w:rPr>
          <w:rFonts w:ascii="Georgia" w:hAnsi="Georgia"/>
          <w:color w:val="000000" w:themeColor="text1"/>
          <w:sz w:val="22"/>
          <w:szCs w:val="22"/>
        </w:rPr>
        <w:t>Zelner</w:t>
      </w:r>
      <w:proofErr w:type="spellEnd"/>
      <w:r w:rsidRPr="00A64F6B">
        <w:rPr>
          <w:rFonts w:ascii="Georgia" w:hAnsi="Georgia"/>
          <w:color w:val="000000" w:themeColor="text1"/>
          <w:sz w:val="22"/>
          <w:szCs w:val="22"/>
        </w:rPr>
        <w:t xml:space="preserve">, and Heather M. </w:t>
      </w:r>
      <w:proofErr w:type="spellStart"/>
      <w:r w:rsidRPr="00A64F6B">
        <w:rPr>
          <w:rFonts w:ascii="Georgia" w:hAnsi="Georgia"/>
          <w:color w:val="000000" w:themeColor="text1"/>
          <w:sz w:val="22"/>
          <w:szCs w:val="22"/>
        </w:rPr>
        <w:t>Stur</w:t>
      </w:r>
      <w:proofErr w:type="spellEnd"/>
      <w:r w:rsidRPr="00A64F6B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70126A4" w14:textId="77777777" w:rsidR="005A7985" w:rsidRPr="00A64F6B" w:rsidRDefault="005A7985" w:rsidP="00BA6F8B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</w:p>
    <w:p w14:paraId="22341475" w14:textId="77777777" w:rsidR="005A7985" w:rsidRPr="00A64F6B" w:rsidRDefault="005A7985" w:rsidP="00BA6F8B">
      <w:pPr>
        <w:spacing w:line="276" w:lineRule="auto"/>
        <w:outlineLvl w:val="0"/>
        <w:rPr>
          <w:rFonts w:ascii="Georgia" w:hAnsi="Georgia"/>
          <w:b/>
          <w:color w:val="000000" w:themeColor="text1"/>
          <w:sz w:val="22"/>
          <w:szCs w:val="22"/>
        </w:rPr>
      </w:pPr>
      <w:r w:rsidRPr="00A64F6B">
        <w:rPr>
          <w:rFonts w:ascii="Georgia" w:hAnsi="Georgia"/>
          <w:b/>
          <w:color w:val="000000" w:themeColor="text1"/>
          <w:sz w:val="22"/>
          <w:szCs w:val="22"/>
        </w:rPr>
        <w:t>Millersville University, Millersville, PA</w:t>
      </w:r>
      <w:r w:rsidRPr="00A64F6B">
        <w:rPr>
          <w:rFonts w:ascii="Georgia" w:hAnsi="Georgia"/>
          <w:b/>
          <w:color w:val="000000" w:themeColor="text1"/>
          <w:sz w:val="22"/>
          <w:szCs w:val="22"/>
        </w:rPr>
        <w:tab/>
      </w:r>
      <w:r w:rsidRPr="00A64F6B">
        <w:rPr>
          <w:rFonts w:ascii="Georgia" w:hAnsi="Georgia"/>
          <w:b/>
          <w:color w:val="000000" w:themeColor="text1"/>
          <w:sz w:val="22"/>
          <w:szCs w:val="22"/>
        </w:rPr>
        <w:tab/>
      </w:r>
      <w:r w:rsidRPr="00A64F6B">
        <w:rPr>
          <w:rFonts w:ascii="Georgia" w:hAnsi="Georgia"/>
          <w:b/>
          <w:color w:val="000000" w:themeColor="text1"/>
          <w:sz w:val="22"/>
          <w:szCs w:val="22"/>
        </w:rPr>
        <w:tab/>
        <w:t xml:space="preserve">                    </w:t>
      </w:r>
      <w:r w:rsidRPr="00A64F6B">
        <w:rPr>
          <w:rFonts w:ascii="Georgia" w:hAnsi="Georgia"/>
          <w:b/>
          <w:color w:val="000000" w:themeColor="text1"/>
          <w:sz w:val="22"/>
          <w:szCs w:val="22"/>
        </w:rPr>
        <w:tab/>
        <w:t xml:space="preserve">    December 2014</w:t>
      </w:r>
    </w:p>
    <w:p w14:paraId="43018CCB" w14:textId="77777777" w:rsidR="005A7985" w:rsidRPr="00A64F6B" w:rsidRDefault="005A7985" w:rsidP="00BA6F8B">
      <w:pPr>
        <w:spacing w:line="276" w:lineRule="auto"/>
        <w:ind w:firstLine="720"/>
        <w:outlineLvl w:val="0"/>
        <w:rPr>
          <w:rFonts w:ascii="Georgia" w:hAnsi="Georgia"/>
          <w:b/>
          <w:color w:val="000000" w:themeColor="text1"/>
          <w:sz w:val="22"/>
          <w:szCs w:val="22"/>
        </w:rPr>
      </w:pPr>
      <w:r w:rsidRPr="00A64F6B">
        <w:rPr>
          <w:rFonts w:ascii="Georgia" w:hAnsi="Georgia"/>
          <w:b/>
          <w:color w:val="000000" w:themeColor="text1"/>
          <w:sz w:val="22"/>
          <w:szCs w:val="22"/>
        </w:rPr>
        <w:t>B.A. in History, Magna cum laude, Departmental Honors</w:t>
      </w:r>
    </w:p>
    <w:p w14:paraId="2D831BBE" w14:textId="77777777" w:rsidR="005A7985" w:rsidRPr="00A64F6B" w:rsidRDefault="005A7985" w:rsidP="00BA6F8B">
      <w:pPr>
        <w:spacing w:line="276" w:lineRule="auto"/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</w:rPr>
        <w:t xml:space="preserve">Minor: Government and Political Affairs </w:t>
      </w:r>
    </w:p>
    <w:p w14:paraId="19CC1341" w14:textId="77777777" w:rsidR="005A7985" w:rsidRPr="00A64F6B" w:rsidRDefault="005A7985" w:rsidP="00BA6F8B">
      <w:pPr>
        <w:spacing w:line="276" w:lineRule="auto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  <w:u w:val="single"/>
        </w:rPr>
        <w:t>Departmental Honors Thesis</w:t>
      </w:r>
      <w:r w:rsidRPr="00A64F6B">
        <w:rPr>
          <w:rFonts w:ascii="Georgia" w:hAnsi="Georgia"/>
          <w:color w:val="000000" w:themeColor="text1"/>
          <w:sz w:val="22"/>
          <w:szCs w:val="22"/>
        </w:rPr>
        <w:t>: “Abandoned to Her Fate: The Confederate Defense of Georgia and</w:t>
      </w:r>
    </w:p>
    <w:p w14:paraId="450B662D" w14:textId="77777777" w:rsidR="005A7985" w:rsidRPr="00A64F6B" w:rsidRDefault="005A7985" w:rsidP="00A64F6B">
      <w:pPr>
        <w:spacing w:line="276" w:lineRule="auto"/>
        <w:ind w:firstLine="720"/>
        <w:rPr>
          <w:rFonts w:ascii="Georgia" w:hAnsi="Georgia"/>
          <w:b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</w:rPr>
        <w:t xml:space="preserve"> Sherman’s March to the Sea” </w:t>
      </w:r>
    </w:p>
    <w:p w14:paraId="615BA3B6" w14:textId="77777777" w:rsidR="005A7985" w:rsidRPr="00A64F6B" w:rsidRDefault="005A7985" w:rsidP="00BA6F8B">
      <w:pPr>
        <w:spacing w:line="276" w:lineRule="auto"/>
        <w:ind w:left="1440" w:hanging="720"/>
        <w:rPr>
          <w:rFonts w:ascii="Georgia" w:hAnsi="Georgia"/>
          <w:color w:val="000000" w:themeColor="text1"/>
          <w:sz w:val="22"/>
          <w:szCs w:val="22"/>
        </w:rPr>
      </w:pPr>
      <w:r w:rsidRPr="00A64F6B">
        <w:rPr>
          <w:rFonts w:ascii="Georgia" w:hAnsi="Georgia"/>
          <w:color w:val="000000" w:themeColor="text1"/>
          <w:sz w:val="22"/>
          <w:szCs w:val="22"/>
          <w:u w:val="single"/>
        </w:rPr>
        <w:t>Committee</w:t>
      </w:r>
      <w:r w:rsidRPr="00A64F6B">
        <w:rPr>
          <w:rFonts w:ascii="Georgia" w:hAnsi="Georgia"/>
          <w:color w:val="000000" w:themeColor="text1"/>
          <w:sz w:val="22"/>
          <w:szCs w:val="22"/>
        </w:rPr>
        <w:t xml:space="preserve">: Ronald B. </w:t>
      </w:r>
      <w:proofErr w:type="spellStart"/>
      <w:r w:rsidRPr="00A64F6B">
        <w:rPr>
          <w:rFonts w:ascii="Georgia" w:hAnsi="Georgia"/>
          <w:color w:val="000000" w:themeColor="text1"/>
          <w:sz w:val="22"/>
          <w:szCs w:val="22"/>
        </w:rPr>
        <w:t>Frankum</w:t>
      </w:r>
      <w:proofErr w:type="spellEnd"/>
      <w:r w:rsidRPr="00A64F6B">
        <w:rPr>
          <w:rFonts w:ascii="Georgia" w:hAnsi="Georgia"/>
          <w:color w:val="000000" w:themeColor="text1"/>
          <w:sz w:val="22"/>
          <w:szCs w:val="22"/>
        </w:rPr>
        <w:t xml:space="preserve">, Jr. (Chair), Jeffery S. </w:t>
      </w:r>
      <w:proofErr w:type="spellStart"/>
      <w:r w:rsidRPr="00A64F6B">
        <w:rPr>
          <w:rFonts w:ascii="Georgia" w:hAnsi="Georgia"/>
          <w:color w:val="000000" w:themeColor="text1"/>
          <w:sz w:val="22"/>
          <w:szCs w:val="22"/>
        </w:rPr>
        <w:t>Prushankin</w:t>
      </w:r>
      <w:proofErr w:type="spellEnd"/>
      <w:r w:rsidRPr="00A64F6B">
        <w:rPr>
          <w:rFonts w:ascii="Georgia" w:hAnsi="Georgia"/>
          <w:color w:val="000000" w:themeColor="text1"/>
          <w:sz w:val="22"/>
          <w:szCs w:val="22"/>
        </w:rPr>
        <w:t xml:space="preserve">, and Erin </w:t>
      </w:r>
      <w:proofErr w:type="spellStart"/>
      <w:r w:rsidRPr="00A64F6B">
        <w:rPr>
          <w:rFonts w:ascii="Georgia" w:hAnsi="Georgia"/>
          <w:color w:val="000000" w:themeColor="text1"/>
          <w:sz w:val="22"/>
          <w:szCs w:val="22"/>
        </w:rPr>
        <w:t>Shelor</w:t>
      </w:r>
      <w:proofErr w:type="spellEnd"/>
      <w:r w:rsidRPr="00A64F6B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3A47561" w14:textId="77777777" w:rsidR="005A7985" w:rsidRPr="001631C4" w:rsidRDefault="005A7985" w:rsidP="005A7985">
      <w:pPr>
        <w:spacing w:line="276" w:lineRule="auto"/>
        <w:outlineLvl w:val="0"/>
        <w:rPr>
          <w:rFonts w:ascii="Georgia" w:hAnsi="Georgia"/>
          <w:color w:val="000000" w:themeColor="text1"/>
          <w:sz w:val="22"/>
          <w:szCs w:val="22"/>
        </w:rPr>
      </w:pPr>
    </w:p>
    <w:p w14:paraId="2737D22C" w14:textId="77777777" w:rsidR="005A7985" w:rsidRPr="003520CE" w:rsidRDefault="005A7985" w:rsidP="00B22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eorgia" w:hAnsi="Georgia"/>
          <w:b/>
          <w:color w:val="000000" w:themeColor="text1"/>
          <w:szCs w:val="22"/>
        </w:rPr>
      </w:pPr>
      <w:r w:rsidRPr="003520CE">
        <w:rPr>
          <w:rFonts w:ascii="Georgia" w:hAnsi="Georgia"/>
          <w:b/>
          <w:color w:val="000000" w:themeColor="text1"/>
          <w:szCs w:val="22"/>
        </w:rPr>
        <w:t>PUBLICATIONS:</w:t>
      </w:r>
    </w:p>
    <w:p w14:paraId="2386A3D9" w14:textId="77777777" w:rsidR="005A7985" w:rsidRPr="004224FA" w:rsidRDefault="005A7985" w:rsidP="005A7985">
      <w:pPr>
        <w:rPr>
          <w:rFonts w:ascii="Georgia" w:hAnsi="Georgia"/>
          <w:b/>
          <w:i/>
          <w:color w:val="000000" w:themeColor="text1"/>
          <w:sz w:val="22"/>
          <w:szCs w:val="22"/>
        </w:rPr>
      </w:pPr>
    </w:p>
    <w:p w14:paraId="6C8E71BF" w14:textId="7E7AAA38" w:rsidR="005C21D1" w:rsidRPr="00261C37" w:rsidRDefault="005A7985" w:rsidP="00261C37">
      <w:pPr>
        <w:spacing w:line="360" w:lineRule="auto"/>
        <w:rPr>
          <w:rFonts w:ascii="Georgia" w:hAnsi="Georgia"/>
          <w:b/>
          <w:color w:val="000000" w:themeColor="text1"/>
          <w:szCs w:val="22"/>
        </w:rPr>
      </w:pPr>
      <w:r w:rsidRPr="003520CE">
        <w:rPr>
          <w:rFonts w:ascii="Georgia" w:hAnsi="Georgia"/>
          <w:b/>
          <w:color w:val="000000" w:themeColor="text1"/>
          <w:szCs w:val="22"/>
        </w:rPr>
        <w:t>In Progress:</w:t>
      </w:r>
    </w:p>
    <w:p w14:paraId="4F50C7AB" w14:textId="77777777" w:rsidR="005C21D1" w:rsidRPr="00EE2BCA" w:rsidRDefault="005C21D1" w:rsidP="005C21D1">
      <w:pPr>
        <w:ind w:left="720"/>
        <w:rPr>
          <w:b/>
          <w:color w:val="333333"/>
        </w:rPr>
      </w:pPr>
      <w:r w:rsidRPr="00EE2BCA">
        <w:rPr>
          <w:rFonts w:ascii="Georgia" w:hAnsi="Georgia"/>
          <w:color w:val="000000" w:themeColor="text1"/>
          <w:sz w:val="22"/>
          <w:szCs w:val="22"/>
        </w:rPr>
        <w:t>Article, “A Christmas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EE2BCA">
        <w:rPr>
          <w:rFonts w:ascii="Georgia" w:hAnsi="Georgia"/>
          <w:color w:val="000000" w:themeColor="text1"/>
          <w:sz w:val="22"/>
          <w:szCs w:val="22"/>
        </w:rPr>
        <w:t>Toast: Drinking Culture and Holiday Merrymaking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EE2BCA">
        <w:rPr>
          <w:rFonts w:ascii="Georgia" w:hAnsi="Georgia"/>
          <w:color w:val="000000" w:themeColor="text1"/>
          <w:sz w:val="22"/>
          <w:szCs w:val="22"/>
        </w:rPr>
        <w:t>in the Confederate Army</w:t>
      </w:r>
      <w:r>
        <w:rPr>
          <w:rFonts w:ascii="Georgia" w:hAnsi="Georgia"/>
          <w:color w:val="000000" w:themeColor="text1"/>
          <w:sz w:val="22"/>
          <w:szCs w:val="22"/>
        </w:rPr>
        <w:t>”</w:t>
      </w:r>
      <w:r w:rsidRPr="00EE2BCA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Pr="00DC3F0A">
        <w:rPr>
          <w:rFonts w:ascii="Georgia" w:hAnsi="Georgia"/>
          <w:color w:val="000000" w:themeColor="text1"/>
          <w:sz w:val="22"/>
          <w:szCs w:val="22"/>
        </w:rPr>
        <w:t>[</w:t>
      </w:r>
      <w:r>
        <w:rPr>
          <w:rFonts w:ascii="Georgia" w:hAnsi="Georgia"/>
          <w:color w:val="000000" w:themeColor="text1"/>
          <w:sz w:val="22"/>
          <w:szCs w:val="22"/>
        </w:rPr>
        <w:t>under advance c</w:t>
      </w:r>
      <w:r w:rsidRPr="00DC3F0A">
        <w:rPr>
          <w:rFonts w:ascii="Georgia" w:hAnsi="Georgia"/>
          <w:color w:val="000000" w:themeColor="text1"/>
          <w:sz w:val="22"/>
          <w:szCs w:val="22"/>
        </w:rPr>
        <w:t xml:space="preserve">ontract with </w:t>
      </w:r>
      <w:r w:rsidRPr="00DC3F0A">
        <w:rPr>
          <w:rFonts w:ascii="Georgia" w:hAnsi="Georgia"/>
          <w:i/>
          <w:color w:val="000000" w:themeColor="text1"/>
          <w:sz w:val="22"/>
          <w:szCs w:val="22"/>
        </w:rPr>
        <w:t>The Civil War Monitor</w:t>
      </w:r>
      <w:r w:rsidRPr="00DC3F0A">
        <w:rPr>
          <w:rFonts w:ascii="Georgia" w:hAnsi="Georgia"/>
          <w:color w:val="000000" w:themeColor="text1"/>
          <w:sz w:val="22"/>
          <w:szCs w:val="22"/>
        </w:rPr>
        <w:t xml:space="preserve">] </w:t>
      </w:r>
    </w:p>
    <w:p w14:paraId="6908BE11" w14:textId="77777777" w:rsidR="005C21D1" w:rsidRPr="00DC3F0A" w:rsidRDefault="005C21D1" w:rsidP="005C21D1">
      <w:pPr>
        <w:rPr>
          <w:rFonts w:ascii="Georgia" w:hAnsi="Georgia"/>
          <w:color w:val="000000" w:themeColor="text1"/>
          <w:sz w:val="22"/>
          <w:szCs w:val="22"/>
        </w:rPr>
      </w:pPr>
    </w:p>
    <w:p w14:paraId="0F706EF1" w14:textId="77777777" w:rsidR="005C21D1" w:rsidRPr="00DC3F0A" w:rsidRDefault="005C21D1" w:rsidP="005C21D1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DC3F0A">
        <w:rPr>
          <w:rFonts w:ascii="Georgia" w:hAnsi="Georgia"/>
          <w:color w:val="000000" w:themeColor="text1"/>
          <w:sz w:val="22"/>
          <w:szCs w:val="22"/>
        </w:rPr>
        <w:t xml:space="preserve">Article, “To Drink and Die in Dixie: Class Identity, Social Control, and the Evolution of Southern Drinking Culture, 1840-1900” [Manuscript Stage] </w:t>
      </w:r>
    </w:p>
    <w:p w14:paraId="4112E92B" w14:textId="77777777" w:rsidR="005A7985" w:rsidRPr="00072620" w:rsidRDefault="005A7985" w:rsidP="005A7985">
      <w:pPr>
        <w:rPr>
          <w:rFonts w:ascii="Georgia" w:hAnsi="Georgia"/>
          <w:b/>
          <w:color w:val="000000" w:themeColor="text1"/>
          <w:szCs w:val="22"/>
        </w:rPr>
      </w:pPr>
    </w:p>
    <w:p w14:paraId="611167B7" w14:textId="4D94E39E" w:rsidR="00B9018D" w:rsidRPr="003520CE" w:rsidRDefault="00335CE1" w:rsidP="00B9018D">
      <w:pPr>
        <w:spacing w:line="360" w:lineRule="auto"/>
        <w:rPr>
          <w:rFonts w:ascii="Georgia" w:hAnsi="Georgia"/>
          <w:b/>
          <w:color w:val="000000" w:themeColor="text1"/>
          <w:szCs w:val="22"/>
        </w:rPr>
      </w:pPr>
      <w:r w:rsidRPr="00335CE1">
        <w:rPr>
          <w:rFonts w:ascii="Georgia" w:hAnsi="Georgia"/>
          <w:b/>
          <w:color w:val="000000" w:themeColor="text1"/>
          <w:szCs w:val="22"/>
        </w:rPr>
        <w:t>Journal Articles</w:t>
      </w:r>
      <w:r w:rsidR="00B9018D" w:rsidRPr="003520CE">
        <w:rPr>
          <w:rFonts w:ascii="Georgia" w:hAnsi="Georgia"/>
          <w:b/>
          <w:color w:val="000000" w:themeColor="text1"/>
          <w:szCs w:val="22"/>
        </w:rPr>
        <w:t>:</w:t>
      </w:r>
    </w:p>
    <w:p w14:paraId="73C4BF7A" w14:textId="3A8774D7" w:rsidR="00B9018D" w:rsidRPr="00C046DD" w:rsidRDefault="00B9018D" w:rsidP="00B9018D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“Mississippi ‘</w:t>
      </w:r>
      <w:proofErr w:type="spellStart"/>
      <w:r w:rsidRPr="0041539E">
        <w:rPr>
          <w:rFonts w:ascii="Georgia" w:hAnsi="Georgia"/>
          <w:color w:val="000000" w:themeColor="text1"/>
          <w:sz w:val="22"/>
          <w:szCs w:val="22"/>
        </w:rPr>
        <w:t>Milish</w:t>
      </w:r>
      <w:proofErr w:type="spellEnd"/>
      <w:r w:rsidRPr="0041539E">
        <w:rPr>
          <w:rFonts w:ascii="Georgia" w:hAnsi="Georgia"/>
          <w:color w:val="000000" w:themeColor="text1"/>
          <w:sz w:val="22"/>
          <w:szCs w:val="22"/>
        </w:rPr>
        <w:t>’: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41539E">
        <w:rPr>
          <w:rFonts w:ascii="Georgia" w:hAnsi="Georgia"/>
          <w:color w:val="000000" w:themeColor="text1"/>
          <w:sz w:val="22"/>
          <w:szCs w:val="22"/>
        </w:rPr>
        <w:t>Militiamen in the Civil War</w:t>
      </w:r>
      <w:r w:rsidR="00DD2B11">
        <w:rPr>
          <w:rFonts w:ascii="Georgia" w:hAnsi="Georgia"/>
          <w:color w:val="000000" w:themeColor="text1"/>
          <w:sz w:val="22"/>
          <w:szCs w:val="22"/>
        </w:rPr>
        <w:t>,</w:t>
      </w:r>
      <w:r w:rsidRPr="0041539E">
        <w:rPr>
          <w:rFonts w:ascii="Georgia" w:hAnsi="Georgia"/>
          <w:color w:val="000000" w:themeColor="text1"/>
          <w:sz w:val="22"/>
          <w:szCs w:val="22"/>
        </w:rPr>
        <w:t xml:space="preserve">” </w:t>
      </w:r>
      <w:r w:rsidRPr="0041539E">
        <w:rPr>
          <w:rFonts w:ascii="Georgia" w:hAnsi="Georgia"/>
          <w:i/>
          <w:color w:val="000000" w:themeColor="text1"/>
          <w:sz w:val="22"/>
          <w:szCs w:val="22"/>
        </w:rPr>
        <w:t>Civil War History</w:t>
      </w:r>
      <w:r>
        <w:rPr>
          <w:rFonts w:ascii="Georgia" w:hAnsi="Georgia"/>
          <w:color w:val="000000" w:themeColor="text1"/>
          <w:sz w:val="22"/>
          <w:szCs w:val="22"/>
        </w:rPr>
        <w:t xml:space="preserve"> (forthcoming, 2020)</w:t>
      </w:r>
      <w:r w:rsidR="00DD2B11">
        <w:rPr>
          <w:rFonts w:ascii="Georgia" w:hAnsi="Georgia"/>
          <w:color w:val="000000" w:themeColor="text1"/>
          <w:sz w:val="22"/>
          <w:szCs w:val="22"/>
        </w:rPr>
        <w:t>.</w:t>
      </w:r>
    </w:p>
    <w:p w14:paraId="13C3B78D" w14:textId="77777777" w:rsidR="00447E8C" w:rsidRPr="00072620" w:rsidRDefault="00447E8C" w:rsidP="00447E8C">
      <w:pPr>
        <w:rPr>
          <w:rFonts w:ascii="Georgia" w:hAnsi="Georgia"/>
          <w:b/>
          <w:color w:val="000000" w:themeColor="text1"/>
          <w:szCs w:val="22"/>
        </w:rPr>
      </w:pPr>
    </w:p>
    <w:p w14:paraId="23892462" w14:textId="0A68E059" w:rsidR="005A7985" w:rsidRPr="003520CE" w:rsidRDefault="004D7311" w:rsidP="000157E9">
      <w:pPr>
        <w:spacing w:line="360" w:lineRule="auto"/>
        <w:rPr>
          <w:rFonts w:ascii="Georgia" w:hAnsi="Georgia"/>
          <w:b/>
          <w:color w:val="000000" w:themeColor="text1"/>
          <w:szCs w:val="22"/>
        </w:rPr>
      </w:pPr>
      <w:r>
        <w:rPr>
          <w:rFonts w:ascii="Georgia" w:hAnsi="Georgia"/>
          <w:b/>
          <w:color w:val="000000" w:themeColor="text1"/>
          <w:szCs w:val="22"/>
        </w:rPr>
        <w:t xml:space="preserve">Additional </w:t>
      </w:r>
      <w:r w:rsidR="005A7985" w:rsidRPr="003520CE">
        <w:rPr>
          <w:rFonts w:ascii="Georgia" w:hAnsi="Georgia"/>
          <w:b/>
          <w:color w:val="000000" w:themeColor="text1"/>
          <w:szCs w:val="22"/>
        </w:rPr>
        <w:t>Publications:</w:t>
      </w:r>
    </w:p>
    <w:p w14:paraId="6C7A79D1" w14:textId="2081D358" w:rsidR="005D69BE" w:rsidRDefault="005D69BE" w:rsidP="00C148CC">
      <w:pPr>
        <w:ind w:left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592EB3">
        <w:rPr>
          <w:rFonts w:ascii="Georgia" w:hAnsi="Georgia"/>
          <w:iCs/>
          <w:sz w:val="22"/>
          <w:szCs w:val="22"/>
        </w:rPr>
        <w:t>“</w:t>
      </w:r>
      <w:proofErr w:type="spellStart"/>
      <w:r w:rsidR="00C148CC" w:rsidRPr="00592EB3">
        <w:rPr>
          <w:rFonts w:ascii="Georgia" w:hAnsi="Georgia"/>
          <w:iCs/>
          <w:sz w:val="22"/>
          <w:szCs w:val="22"/>
        </w:rPr>
        <w:t>Datafying</w:t>
      </w:r>
      <w:proofErr w:type="spellEnd"/>
      <w:r w:rsidR="00C148CC" w:rsidRPr="00592EB3">
        <w:rPr>
          <w:rFonts w:ascii="Georgia" w:hAnsi="Georgia"/>
          <w:iCs/>
          <w:sz w:val="22"/>
          <w:szCs w:val="22"/>
        </w:rPr>
        <w:t xml:space="preserve"> Death,</w:t>
      </w:r>
      <w:r w:rsidRPr="00592EB3">
        <w:rPr>
          <w:rFonts w:ascii="Georgia" w:hAnsi="Georgia"/>
          <w:iCs/>
          <w:sz w:val="22"/>
          <w:szCs w:val="22"/>
        </w:rPr>
        <w:t xml:space="preserve">” </w:t>
      </w:r>
      <w:r w:rsidRPr="00592EB3">
        <w:rPr>
          <w:rFonts w:ascii="Georgia" w:hAnsi="Georgia"/>
          <w:color w:val="000000" w:themeColor="text1"/>
          <w:sz w:val="22"/>
          <w:szCs w:val="22"/>
        </w:rPr>
        <w:t>co-authored with Stephen Berry,</w:t>
      </w:r>
      <w:r w:rsidRPr="00592EB3">
        <w:rPr>
          <w:rFonts w:ascii="Georgia" w:hAnsi="Georgia"/>
          <w:iCs/>
          <w:sz w:val="22"/>
          <w:szCs w:val="22"/>
        </w:rPr>
        <w:t xml:space="preserve"> </w:t>
      </w:r>
      <w:r w:rsidRPr="00592EB3">
        <w:rPr>
          <w:rFonts w:ascii="Georgia" w:hAnsi="Georgia"/>
          <w:i/>
          <w:iCs/>
          <w:sz w:val="22"/>
          <w:szCs w:val="22"/>
        </w:rPr>
        <w:t>CSI Dixie: The View From the South’s County Coroner’s Offices, 1800-1900</w:t>
      </w:r>
      <w:r w:rsidR="005D0653">
        <w:rPr>
          <w:rFonts w:ascii="Georgia" w:hAnsi="Georgia"/>
          <w:i/>
          <w:iCs/>
          <w:sz w:val="22"/>
          <w:szCs w:val="22"/>
        </w:rPr>
        <w:t xml:space="preserve">, </w:t>
      </w:r>
      <w:r w:rsidRPr="00592EB3">
        <w:rPr>
          <w:rFonts w:ascii="Georgia" w:hAnsi="Georgia"/>
          <w:color w:val="000000" w:themeColor="text1"/>
          <w:sz w:val="22"/>
          <w:szCs w:val="22"/>
        </w:rPr>
        <w:t>https://csidixie.org</w:t>
      </w:r>
      <w:r w:rsidR="00CD09D8" w:rsidRPr="00592EB3">
        <w:rPr>
          <w:rFonts w:ascii="Georgia" w:hAnsi="Georgia"/>
          <w:color w:val="000000" w:themeColor="text1"/>
          <w:sz w:val="22"/>
          <w:szCs w:val="22"/>
        </w:rPr>
        <w:t>/codebook</w:t>
      </w:r>
      <w:r w:rsidR="005D0653">
        <w:rPr>
          <w:rFonts w:ascii="Georgia" w:hAnsi="Georgia"/>
          <w:color w:val="000000" w:themeColor="text1"/>
          <w:sz w:val="22"/>
          <w:szCs w:val="22"/>
        </w:rPr>
        <w:t xml:space="preserve"> (May 31, 2019).</w:t>
      </w:r>
    </w:p>
    <w:p w14:paraId="37A31EB0" w14:textId="77777777" w:rsidR="005D69BE" w:rsidRPr="0091197C" w:rsidRDefault="005D69BE" w:rsidP="005D69BE">
      <w:pPr>
        <w:rPr>
          <w:rFonts w:ascii="Georgia" w:hAnsi="Georgia"/>
          <w:color w:val="000000" w:themeColor="text1"/>
          <w:sz w:val="22"/>
          <w:szCs w:val="22"/>
          <w:highlight w:val="green"/>
        </w:rPr>
      </w:pPr>
    </w:p>
    <w:p w14:paraId="589B2527" w14:textId="4B388C5E" w:rsidR="009277A4" w:rsidRDefault="009277A4" w:rsidP="009277A4">
      <w:pPr>
        <w:ind w:left="720"/>
        <w:outlineLvl w:val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lastRenderedPageBreak/>
        <w:t>“</w:t>
      </w:r>
      <w:r w:rsidRPr="009277A4">
        <w:rPr>
          <w:rFonts w:ascii="Georgia" w:hAnsi="Georgia"/>
          <w:color w:val="000000" w:themeColor="text1"/>
          <w:sz w:val="22"/>
          <w:szCs w:val="22"/>
        </w:rPr>
        <w:t xml:space="preserve">The Graveyard </w:t>
      </w:r>
      <w:r>
        <w:rPr>
          <w:rFonts w:ascii="Georgia" w:hAnsi="Georgia"/>
          <w:color w:val="000000" w:themeColor="text1"/>
          <w:sz w:val="22"/>
          <w:szCs w:val="22"/>
        </w:rPr>
        <w:t>o</w:t>
      </w:r>
      <w:r w:rsidRPr="009277A4">
        <w:rPr>
          <w:rFonts w:ascii="Georgia" w:hAnsi="Georgia"/>
          <w:color w:val="000000" w:themeColor="text1"/>
          <w:sz w:val="22"/>
          <w:szCs w:val="22"/>
        </w:rPr>
        <w:t>f Old Diseases</w:t>
      </w:r>
      <w:r>
        <w:rPr>
          <w:rFonts w:ascii="Georgia" w:hAnsi="Georgia"/>
          <w:color w:val="000000" w:themeColor="text1"/>
          <w:sz w:val="22"/>
          <w:szCs w:val="22"/>
        </w:rPr>
        <w:t xml:space="preserve">,” </w:t>
      </w:r>
      <w:r w:rsidRPr="00592EB3">
        <w:rPr>
          <w:rFonts w:ascii="Georgia" w:hAnsi="Georgia"/>
          <w:color w:val="000000" w:themeColor="text1"/>
          <w:sz w:val="22"/>
          <w:szCs w:val="22"/>
        </w:rPr>
        <w:t>co-authored with Stephen Berry,</w:t>
      </w:r>
      <w:r w:rsidRPr="00592EB3">
        <w:rPr>
          <w:rFonts w:ascii="Georgia" w:hAnsi="Georgia"/>
          <w:iCs/>
          <w:sz w:val="22"/>
          <w:szCs w:val="22"/>
        </w:rPr>
        <w:t xml:space="preserve"> </w:t>
      </w:r>
      <w:r w:rsidRPr="00592EB3">
        <w:rPr>
          <w:rFonts w:ascii="Georgia" w:hAnsi="Georgia"/>
          <w:i/>
          <w:iCs/>
          <w:sz w:val="22"/>
          <w:szCs w:val="22"/>
        </w:rPr>
        <w:t>CSI Dixie: The View From the South’s County Coroner’s Offices, 1800-1900</w:t>
      </w:r>
      <w:r>
        <w:rPr>
          <w:rFonts w:ascii="Georgia" w:hAnsi="Georgia"/>
          <w:i/>
          <w:iCs/>
          <w:sz w:val="22"/>
          <w:szCs w:val="22"/>
        </w:rPr>
        <w:t xml:space="preserve">, </w:t>
      </w:r>
      <w:r w:rsidRPr="00592EB3">
        <w:rPr>
          <w:rFonts w:ascii="Georgia" w:hAnsi="Georgia"/>
          <w:color w:val="000000" w:themeColor="text1"/>
          <w:sz w:val="22"/>
          <w:szCs w:val="22"/>
        </w:rPr>
        <w:t>https://csidixie.org/codebook</w:t>
      </w:r>
      <w:r>
        <w:rPr>
          <w:rFonts w:ascii="Georgia" w:hAnsi="Georgia"/>
          <w:color w:val="000000" w:themeColor="text1"/>
          <w:sz w:val="22"/>
          <w:szCs w:val="22"/>
        </w:rPr>
        <w:t xml:space="preserve"> (May 31, 2019).</w:t>
      </w:r>
    </w:p>
    <w:p w14:paraId="7016E1DE" w14:textId="77777777" w:rsidR="009277A4" w:rsidRDefault="009277A4" w:rsidP="00F8454B">
      <w:pPr>
        <w:ind w:firstLine="720"/>
        <w:rPr>
          <w:rFonts w:ascii="Georgia" w:hAnsi="Georgia"/>
          <w:color w:val="000000" w:themeColor="text1"/>
          <w:sz w:val="22"/>
          <w:szCs w:val="22"/>
        </w:rPr>
      </w:pPr>
    </w:p>
    <w:p w14:paraId="1F237A74" w14:textId="52ED2E52" w:rsidR="00F8454B" w:rsidRPr="0091197C" w:rsidRDefault="006F2180" w:rsidP="00F8454B">
      <w:pPr>
        <w:ind w:firstLine="720"/>
        <w:rPr>
          <w:rFonts w:ascii="Georgia" w:hAnsi="Georgia"/>
          <w:i/>
          <w:color w:val="000000" w:themeColor="text1"/>
          <w:sz w:val="22"/>
          <w:szCs w:val="22"/>
        </w:rPr>
      </w:pPr>
      <w:r w:rsidRPr="0091197C">
        <w:rPr>
          <w:rFonts w:ascii="Georgia" w:hAnsi="Georgia"/>
          <w:color w:val="000000" w:themeColor="text1"/>
          <w:sz w:val="22"/>
          <w:szCs w:val="22"/>
        </w:rPr>
        <w:t>“</w:t>
      </w:r>
      <w:r w:rsidR="009B2D92" w:rsidRPr="0091197C">
        <w:rPr>
          <w:rFonts w:ascii="Georgia" w:hAnsi="Georgia"/>
          <w:color w:val="000000" w:themeColor="text1"/>
          <w:sz w:val="22"/>
          <w:szCs w:val="22"/>
        </w:rPr>
        <w:t>‘</w:t>
      </w:r>
      <w:r w:rsidR="00F8454B" w:rsidRPr="0091197C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The Multiple Meanings of Military Occupation</w:t>
      </w:r>
      <w:r w:rsidR="00F8454B" w:rsidRPr="0091197C">
        <w:rPr>
          <w:rFonts w:ascii="Georgia" w:hAnsi="Georgia"/>
          <w:color w:val="000000" w:themeColor="text1"/>
          <w:sz w:val="22"/>
          <w:szCs w:val="22"/>
        </w:rPr>
        <w:t xml:space="preserve">: A Report from the </w:t>
      </w:r>
      <w:r w:rsidR="00F8454B" w:rsidRPr="0091197C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OAH</w:t>
      </w:r>
      <w:r w:rsidR="00DD2B11" w:rsidRPr="0091197C">
        <w:rPr>
          <w:rFonts w:ascii="Georgia" w:hAnsi="Georgia"/>
          <w:color w:val="000000" w:themeColor="text1"/>
          <w:sz w:val="22"/>
          <w:szCs w:val="22"/>
        </w:rPr>
        <w:t>,</w:t>
      </w:r>
      <w:r w:rsidRPr="0091197C">
        <w:rPr>
          <w:rFonts w:ascii="Georgia" w:hAnsi="Georgia"/>
          <w:color w:val="000000" w:themeColor="text1"/>
          <w:sz w:val="22"/>
          <w:szCs w:val="22"/>
        </w:rPr>
        <w:t xml:space="preserve">” </w:t>
      </w:r>
      <w:r w:rsidRPr="0091197C">
        <w:rPr>
          <w:rFonts w:ascii="Georgia" w:hAnsi="Georgia"/>
          <w:i/>
          <w:color w:val="000000" w:themeColor="text1"/>
          <w:sz w:val="22"/>
          <w:szCs w:val="22"/>
        </w:rPr>
        <w:t xml:space="preserve">Muster: The Blog </w:t>
      </w:r>
    </w:p>
    <w:p w14:paraId="37919575" w14:textId="25535C64" w:rsidR="006F2180" w:rsidRPr="0091197C" w:rsidRDefault="00F8454B" w:rsidP="00F8454B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91197C">
        <w:rPr>
          <w:rFonts w:ascii="Georgia" w:hAnsi="Georgia"/>
          <w:i/>
          <w:color w:val="000000" w:themeColor="text1"/>
          <w:sz w:val="22"/>
          <w:szCs w:val="22"/>
        </w:rPr>
        <w:t xml:space="preserve"> </w:t>
      </w:r>
      <w:r w:rsidR="006F2180" w:rsidRPr="0091197C">
        <w:rPr>
          <w:rFonts w:ascii="Georgia" w:hAnsi="Georgia"/>
          <w:i/>
          <w:color w:val="000000" w:themeColor="text1"/>
          <w:sz w:val="22"/>
          <w:szCs w:val="22"/>
        </w:rPr>
        <w:t>of the Journal of the Civil War Era</w:t>
      </w:r>
      <w:r w:rsidR="002A0925" w:rsidRPr="005C21D1">
        <w:rPr>
          <w:rFonts w:ascii="Georgia" w:hAnsi="Georgia"/>
          <w:color w:val="000000" w:themeColor="text1"/>
          <w:sz w:val="22"/>
          <w:szCs w:val="22"/>
        </w:rPr>
        <w:t>, https://www.journalofthecivilwarera.org/2019/04/the-multiple-meanings-of-military-occupation-a-report-from-the-oah/</w:t>
      </w:r>
      <w:r w:rsidR="002A0925" w:rsidRPr="002A0925">
        <w:rPr>
          <w:rFonts w:ascii="Georgia" w:hAnsi="Georgia"/>
          <w:i/>
          <w:color w:val="000000" w:themeColor="text1"/>
          <w:sz w:val="22"/>
          <w:szCs w:val="22"/>
        </w:rPr>
        <w:t xml:space="preserve"> </w:t>
      </w:r>
      <w:r w:rsidR="006F2180" w:rsidRPr="0091197C">
        <w:rPr>
          <w:rFonts w:ascii="Georgia" w:hAnsi="Georgia"/>
          <w:color w:val="000000" w:themeColor="text1"/>
          <w:sz w:val="22"/>
          <w:szCs w:val="22"/>
        </w:rPr>
        <w:t>(</w:t>
      </w:r>
      <w:r w:rsidR="009150BB" w:rsidRPr="0091197C">
        <w:rPr>
          <w:rFonts w:ascii="Georgia" w:hAnsi="Georgia"/>
          <w:color w:val="000000" w:themeColor="text1"/>
          <w:sz w:val="22"/>
          <w:szCs w:val="22"/>
        </w:rPr>
        <w:t xml:space="preserve">April </w:t>
      </w:r>
      <w:r w:rsidR="005D0653" w:rsidRPr="0091197C">
        <w:rPr>
          <w:rFonts w:ascii="Georgia" w:hAnsi="Georgia"/>
          <w:color w:val="000000" w:themeColor="text1"/>
          <w:sz w:val="22"/>
          <w:szCs w:val="22"/>
        </w:rPr>
        <w:t>19</w:t>
      </w:r>
      <w:r w:rsidR="009150BB" w:rsidRPr="0091197C">
        <w:rPr>
          <w:rFonts w:ascii="Georgia" w:hAnsi="Georgia"/>
          <w:color w:val="000000" w:themeColor="text1"/>
          <w:sz w:val="22"/>
          <w:szCs w:val="22"/>
        </w:rPr>
        <w:t>, 2019</w:t>
      </w:r>
      <w:r w:rsidR="006F2180" w:rsidRPr="0091197C">
        <w:rPr>
          <w:rFonts w:ascii="Georgia" w:hAnsi="Georgia"/>
          <w:color w:val="000000" w:themeColor="text1"/>
          <w:sz w:val="22"/>
          <w:szCs w:val="22"/>
        </w:rPr>
        <w:t>)</w:t>
      </w:r>
      <w:r w:rsidR="00766F6C" w:rsidRPr="0091197C">
        <w:rPr>
          <w:rFonts w:ascii="Georgia" w:hAnsi="Georgia"/>
          <w:color w:val="000000" w:themeColor="text1"/>
          <w:sz w:val="22"/>
          <w:szCs w:val="22"/>
        </w:rPr>
        <w:t>.</w:t>
      </w:r>
    </w:p>
    <w:p w14:paraId="3C24797D" w14:textId="77777777" w:rsidR="006F2180" w:rsidRPr="00DB76AA" w:rsidRDefault="006F2180" w:rsidP="000157E9">
      <w:pPr>
        <w:ind w:left="720"/>
        <w:rPr>
          <w:rFonts w:ascii="Georgia" w:hAnsi="Georgia"/>
          <w:color w:val="000000" w:themeColor="text1"/>
          <w:sz w:val="22"/>
          <w:szCs w:val="22"/>
        </w:rPr>
      </w:pPr>
    </w:p>
    <w:p w14:paraId="3D663B4F" w14:textId="2AB2C67F" w:rsidR="004D7311" w:rsidRPr="00CD3B3C" w:rsidRDefault="005A7985" w:rsidP="00610C0B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DB76AA">
        <w:rPr>
          <w:rFonts w:ascii="Georgia" w:hAnsi="Georgia"/>
          <w:color w:val="000000" w:themeColor="text1"/>
          <w:sz w:val="22"/>
          <w:szCs w:val="22"/>
        </w:rPr>
        <w:t>“The Southern Way of Education: The Role of Military Schools in the Antebellum South</w:t>
      </w:r>
      <w:r w:rsidR="00DD2B11" w:rsidRPr="00DB76AA">
        <w:rPr>
          <w:rFonts w:ascii="Georgia" w:hAnsi="Georgia"/>
          <w:color w:val="000000" w:themeColor="text1"/>
          <w:sz w:val="22"/>
          <w:szCs w:val="22"/>
        </w:rPr>
        <w:t>,</w:t>
      </w:r>
      <w:r w:rsidRPr="00DB76AA">
        <w:rPr>
          <w:rFonts w:ascii="Georgia" w:hAnsi="Georgia"/>
          <w:color w:val="000000" w:themeColor="text1"/>
          <w:sz w:val="22"/>
          <w:szCs w:val="22"/>
        </w:rPr>
        <w:t xml:space="preserve">” </w:t>
      </w:r>
      <w:r w:rsidRPr="00DB76AA">
        <w:rPr>
          <w:rFonts w:ascii="Georgia" w:hAnsi="Georgia"/>
          <w:i/>
          <w:color w:val="000000" w:themeColor="text1"/>
          <w:sz w:val="22"/>
          <w:szCs w:val="22"/>
        </w:rPr>
        <w:t>Visions and Revisions: New Scholars and New Interpretations</w:t>
      </w:r>
      <w:r w:rsidRPr="00DB76AA">
        <w:rPr>
          <w:rFonts w:ascii="Georgia" w:hAnsi="Georgia"/>
          <w:color w:val="000000" w:themeColor="text1"/>
          <w:sz w:val="22"/>
          <w:szCs w:val="22"/>
        </w:rPr>
        <w:t xml:space="preserve">, Edinboro University of </w:t>
      </w:r>
      <w:r w:rsidRPr="00CD3B3C">
        <w:rPr>
          <w:rFonts w:ascii="Georgia" w:hAnsi="Georgia"/>
          <w:color w:val="000000" w:themeColor="text1"/>
          <w:sz w:val="22"/>
          <w:szCs w:val="22"/>
        </w:rPr>
        <w:t xml:space="preserve">Pennsylvania (Spring 2015).  </w:t>
      </w:r>
    </w:p>
    <w:p w14:paraId="5900DCBD" w14:textId="77777777" w:rsidR="00610C0B" w:rsidRPr="00CD3B3C" w:rsidRDefault="00610C0B" w:rsidP="00610C0B">
      <w:pPr>
        <w:ind w:left="720"/>
        <w:rPr>
          <w:rFonts w:ascii="Georgia" w:hAnsi="Georgia"/>
          <w:color w:val="000000" w:themeColor="text1"/>
          <w:sz w:val="22"/>
          <w:szCs w:val="22"/>
        </w:rPr>
      </w:pPr>
    </w:p>
    <w:p w14:paraId="7D23DDA4" w14:textId="114C7662" w:rsidR="004D7311" w:rsidRPr="00CD3B3C" w:rsidRDefault="004D7311" w:rsidP="004D7311">
      <w:pPr>
        <w:spacing w:line="360" w:lineRule="auto"/>
        <w:rPr>
          <w:rFonts w:ascii="Georgia" w:hAnsi="Georgia"/>
          <w:b/>
          <w:color w:val="000000" w:themeColor="text1"/>
          <w:szCs w:val="22"/>
        </w:rPr>
      </w:pPr>
      <w:r w:rsidRPr="00CD3B3C">
        <w:rPr>
          <w:rFonts w:ascii="Georgia" w:hAnsi="Georgia"/>
          <w:b/>
          <w:color w:val="000000" w:themeColor="text1"/>
          <w:szCs w:val="22"/>
        </w:rPr>
        <w:t xml:space="preserve">Book Reviews: </w:t>
      </w:r>
    </w:p>
    <w:p w14:paraId="63FACFE4" w14:textId="0E63FF47" w:rsidR="004D7311" w:rsidRPr="00CD3B3C" w:rsidRDefault="004D7311" w:rsidP="004D7311">
      <w:pPr>
        <w:ind w:left="720"/>
        <w:rPr>
          <w:rFonts w:ascii="Georgia" w:hAnsi="Georgia"/>
          <w:sz w:val="22"/>
          <w:szCs w:val="22"/>
        </w:rPr>
      </w:pPr>
      <w:r w:rsidRPr="00CD3B3C">
        <w:rPr>
          <w:rFonts w:ascii="Georgia" w:hAnsi="Georgia"/>
          <w:i/>
          <w:color w:val="000000"/>
          <w:sz w:val="22"/>
          <w:szCs w:val="22"/>
          <w:shd w:val="clear" w:color="auto" w:fill="FFFFFF"/>
        </w:rPr>
        <w:t>Louisiana History</w:t>
      </w:r>
      <w:r w:rsidR="00BD7517">
        <w:rPr>
          <w:rFonts w:ascii="Georgia" w:hAnsi="Georgia"/>
          <w:color w:val="000000"/>
          <w:sz w:val="22"/>
          <w:szCs w:val="22"/>
          <w:shd w:val="clear" w:color="auto" w:fill="FFFFFF"/>
        </w:rPr>
        <w:t>,</w:t>
      </w:r>
      <w:r w:rsidRPr="00CD3B3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Review of Diane Miller Sommerville. </w:t>
      </w:r>
      <w:r w:rsidRPr="00CD3B3C">
        <w:rPr>
          <w:rFonts w:ascii="Georgia" w:hAnsi="Georgia"/>
          <w:i/>
          <w:iCs/>
          <w:color w:val="000000"/>
          <w:sz w:val="22"/>
          <w:szCs w:val="22"/>
        </w:rPr>
        <w:t>Aberration of Mind: Suicide and Suffering in the Civil War-Era South</w:t>
      </w:r>
      <w:r w:rsidRPr="00CD3B3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Chapel Hill: University of North Carolina Press, 2018 </w:t>
      </w:r>
      <w:r w:rsidRPr="00CD3B3C">
        <w:rPr>
          <w:rFonts w:ascii="Georgia" w:hAnsi="Georgia"/>
          <w:color w:val="000000" w:themeColor="text1"/>
          <w:sz w:val="22"/>
          <w:szCs w:val="22"/>
        </w:rPr>
        <w:t>(forthcoming).</w:t>
      </w:r>
    </w:p>
    <w:p w14:paraId="28064CA6" w14:textId="77777777" w:rsidR="004D7311" w:rsidRPr="00CD3B3C" w:rsidRDefault="004D7311" w:rsidP="004D7311">
      <w:pPr>
        <w:ind w:left="720"/>
        <w:rPr>
          <w:rFonts w:ascii="Georgia" w:hAnsi="Georgia"/>
          <w:bCs/>
          <w:i/>
          <w:iCs/>
          <w:color w:val="000000"/>
          <w:sz w:val="22"/>
          <w:szCs w:val="22"/>
        </w:rPr>
      </w:pPr>
    </w:p>
    <w:p w14:paraId="14B74896" w14:textId="71CD749E" w:rsidR="004D7311" w:rsidRPr="00CD3B3C" w:rsidRDefault="004D7311" w:rsidP="004D7311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CD3B3C">
        <w:rPr>
          <w:rFonts w:ascii="Georgia" w:hAnsi="Georgia"/>
          <w:bCs/>
          <w:i/>
          <w:iCs/>
          <w:color w:val="000000" w:themeColor="text1"/>
          <w:sz w:val="22"/>
          <w:szCs w:val="22"/>
        </w:rPr>
        <w:t>Journal of American Studies,</w:t>
      </w:r>
      <w:r w:rsidRPr="00CD3B3C">
        <w:rPr>
          <w:rFonts w:ascii="Georgia" w:hAnsi="Georgi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CD3B3C">
        <w:rPr>
          <w:rFonts w:ascii="Georgia" w:hAnsi="Georgia"/>
          <w:color w:val="000000" w:themeColor="text1"/>
          <w:sz w:val="22"/>
          <w:szCs w:val="22"/>
        </w:rPr>
        <w:t xml:space="preserve">Review of Wilber R. Miller. </w:t>
      </w:r>
      <w:r w:rsidRPr="00CD3B3C">
        <w:rPr>
          <w:rFonts w:ascii="Georgia" w:hAnsi="Georgia"/>
          <w:i/>
          <w:iCs/>
          <w:color w:val="000000" w:themeColor="text1"/>
          <w:sz w:val="22"/>
          <w:szCs w:val="22"/>
        </w:rPr>
        <w:t xml:space="preserve">A History of Private Policing in the United States. </w:t>
      </w:r>
      <w:r w:rsidRPr="00CD3B3C">
        <w:rPr>
          <w:rFonts w:ascii="Georgia" w:hAnsi="Georgia"/>
          <w:iCs/>
          <w:color w:val="000000" w:themeColor="text1"/>
          <w:sz w:val="22"/>
          <w:szCs w:val="22"/>
        </w:rPr>
        <w:t>London: Bloomsburg</w:t>
      </w:r>
      <w:r w:rsidR="00BD7517">
        <w:rPr>
          <w:rFonts w:ascii="Georgia" w:hAnsi="Georgia"/>
          <w:iCs/>
          <w:color w:val="000000" w:themeColor="text1"/>
          <w:sz w:val="22"/>
          <w:szCs w:val="22"/>
        </w:rPr>
        <w:t xml:space="preserve"> Academic Press</w:t>
      </w:r>
      <w:r w:rsidRPr="00CD3B3C">
        <w:rPr>
          <w:rFonts w:ascii="Georgia" w:hAnsi="Georgia"/>
          <w:iCs/>
          <w:color w:val="000000" w:themeColor="text1"/>
          <w:sz w:val="22"/>
          <w:szCs w:val="22"/>
        </w:rPr>
        <w:t xml:space="preserve">, 2018 </w:t>
      </w:r>
      <w:r w:rsidRPr="00CD3B3C">
        <w:rPr>
          <w:rFonts w:ascii="Georgia" w:hAnsi="Georgia"/>
          <w:color w:val="000000" w:themeColor="text1"/>
          <w:sz w:val="22"/>
          <w:szCs w:val="22"/>
        </w:rPr>
        <w:t>(forthcoming).</w:t>
      </w:r>
    </w:p>
    <w:p w14:paraId="56685285" w14:textId="77777777" w:rsidR="004D7311" w:rsidRPr="00CD3B3C" w:rsidRDefault="004D7311" w:rsidP="004D7311">
      <w:pPr>
        <w:ind w:left="720"/>
        <w:rPr>
          <w:rFonts w:ascii="Georgia" w:hAnsi="Georgia"/>
          <w:i/>
          <w:color w:val="000000" w:themeColor="text1"/>
          <w:sz w:val="22"/>
          <w:szCs w:val="22"/>
        </w:rPr>
      </w:pPr>
    </w:p>
    <w:p w14:paraId="7B32A2B6" w14:textId="7A77E81A" w:rsidR="004D7311" w:rsidRPr="0091197C" w:rsidRDefault="004D7311" w:rsidP="004D7311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CD3B3C">
        <w:rPr>
          <w:rFonts w:ascii="Georgia" w:hAnsi="Georgia"/>
          <w:i/>
          <w:color w:val="000000" w:themeColor="text1"/>
          <w:sz w:val="22"/>
          <w:szCs w:val="22"/>
        </w:rPr>
        <w:t xml:space="preserve">The Civil War Monitor, </w:t>
      </w:r>
      <w:r w:rsidRPr="00CD3B3C">
        <w:rPr>
          <w:rFonts w:ascii="Georgia" w:hAnsi="Georgia"/>
          <w:color w:val="000000" w:themeColor="text1"/>
          <w:sz w:val="22"/>
          <w:szCs w:val="22"/>
        </w:rPr>
        <w:t xml:space="preserve">Review of Lance </w:t>
      </w:r>
      <w:proofErr w:type="spellStart"/>
      <w:r w:rsidRPr="00CD3B3C">
        <w:rPr>
          <w:rFonts w:ascii="Georgia" w:hAnsi="Georgia"/>
          <w:color w:val="000000" w:themeColor="text1"/>
          <w:sz w:val="22"/>
          <w:szCs w:val="22"/>
        </w:rPr>
        <w:t>Herdegen</w:t>
      </w:r>
      <w:proofErr w:type="spellEnd"/>
      <w:r w:rsidRPr="00CD3B3C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Pr="00CD3B3C">
        <w:rPr>
          <w:rFonts w:ascii="Georgia" w:hAnsi="Georgia"/>
          <w:i/>
          <w:color w:val="000000" w:themeColor="text1"/>
          <w:sz w:val="22"/>
          <w:szCs w:val="22"/>
        </w:rPr>
        <w:t>Union Soldiers</w:t>
      </w:r>
      <w:r w:rsidRPr="0091197C">
        <w:rPr>
          <w:rFonts w:ascii="Georgia" w:hAnsi="Georgia"/>
          <w:i/>
          <w:color w:val="000000" w:themeColor="text1"/>
          <w:sz w:val="22"/>
          <w:szCs w:val="22"/>
        </w:rPr>
        <w:t xml:space="preserve"> in the American Civil War. </w:t>
      </w:r>
      <w:r w:rsidRPr="0091197C">
        <w:rPr>
          <w:rFonts w:ascii="Georgia" w:hAnsi="Georgia"/>
          <w:color w:val="000000" w:themeColor="text1"/>
          <w:sz w:val="22"/>
          <w:szCs w:val="22"/>
        </w:rPr>
        <w:t>California:</w:t>
      </w:r>
      <w:r w:rsidRPr="0091197C">
        <w:rPr>
          <w:rFonts w:ascii="Georgia" w:hAnsi="Georgia"/>
          <w:i/>
          <w:color w:val="000000" w:themeColor="text1"/>
          <w:sz w:val="22"/>
          <w:szCs w:val="22"/>
        </w:rPr>
        <w:t xml:space="preserve"> </w:t>
      </w:r>
      <w:r w:rsidRPr="0091197C">
        <w:rPr>
          <w:rFonts w:ascii="Georgia" w:hAnsi="Georgia"/>
          <w:color w:val="000000" w:themeColor="text1"/>
          <w:sz w:val="22"/>
          <w:szCs w:val="22"/>
        </w:rPr>
        <w:t>Sava Beatie, 2018</w:t>
      </w:r>
      <w:r w:rsidR="006F49E5" w:rsidRPr="0091197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91197C">
        <w:rPr>
          <w:rFonts w:ascii="Georgia" w:hAnsi="Georgia"/>
          <w:color w:val="000000" w:themeColor="text1"/>
          <w:sz w:val="22"/>
          <w:szCs w:val="22"/>
        </w:rPr>
        <w:t>(</w:t>
      </w:r>
      <w:r w:rsidR="006F49E5" w:rsidRPr="0091197C">
        <w:rPr>
          <w:rFonts w:ascii="Georgia" w:hAnsi="Georgia"/>
          <w:color w:val="000000" w:themeColor="text1"/>
          <w:sz w:val="22"/>
          <w:szCs w:val="22"/>
        </w:rPr>
        <w:t>Winter 2018-2019</w:t>
      </w:r>
      <w:r w:rsidRPr="0091197C">
        <w:rPr>
          <w:rFonts w:ascii="Georgia" w:hAnsi="Georgia"/>
          <w:color w:val="000000" w:themeColor="text1"/>
          <w:sz w:val="22"/>
          <w:szCs w:val="22"/>
        </w:rPr>
        <w:t>).</w:t>
      </w:r>
    </w:p>
    <w:p w14:paraId="60991D9F" w14:textId="77777777" w:rsidR="004D7311" w:rsidRPr="0091197C" w:rsidRDefault="004D7311" w:rsidP="004D7311">
      <w:pPr>
        <w:ind w:left="720"/>
        <w:rPr>
          <w:rFonts w:ascii="Georgia" w:hAnsi="Georgia"/>
          <w:i/>
          <w:color w:val="000000" w:themeColor="text1"/>
          <w:sz w:val="22"/>
          <w:szCs w:val="22"/>
          <w:highlight w:val="green"/>
        </w:rPr>
      </w:pPr>
    </w:p>
    <w:p w14:paraId="6D124030" w14:textId="77777777" w:rsidR="004D7311" w:rsidRPr="0091197C" w:rsidRDefault="004D7311" w:rsidP="004D7311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91197C">
        <w:rPr>
          <w:rFonts w:ascii="Georgia" w:hAnsi="Georgia"/>
          <w:i/>
          <w:color w:val="000000" w:themeColor="text1"/>
          <w:sz w:val="22"/>
          <w:szCs w:val="22"/>
        </w:rPr>
        <w:t>Journal of Military History</w:t>
      </w:r>
      <w:r w:rsidRPr="0091197C">
        <w:rPr>
          <w:rFonts w:ascii="Georgia" w:hAnsi="Georgia"/>
          <w:color w:val="000000" w:themeColor="text1"/>
          <w:sz w:val="22"/>
          <w:szCs w:val="22"/>
        </w:rPr>
        <w:t xml:space="preserve">, Review of Jonathan </w:t>
      </w:r>
      <w:proofErr w:type="spellStart"/>
      <w:r w:rsidRPr="0091197C">
        <w:rPr>
          <w:rFonts w:ascii="Georgia" w:hAnsi="Georgia"/>
          <w:color w:val="000000" w:themeColor="text1"/>
          <w:sz w:val="22"/>
          <w:szCs w:val="22"/>
        </w:rPr>
        <w:t>Steplyk</w:t>
      </w:r>
      <w:proofErr w:type="spellEnd"/>
      <w:r w:rsidRPr="0091197C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Pr="0091197C">
        <w:rPr>
          <w:rFonts w:ascii="Georgia" w:hAnsi="Georgia"/>
          <w:i/>
          <w:color w:val="000000" w:themeColor="text1"/>
          <w:sz w:val="22"/>
          <w:szCs w:val="22"/>
        </w:rPr>
        <w:t>Fighting Means Killing: Civil War Soldiers and the Nature of Combat</w:t>
      </w:r>
      <w:r w:rsidRPr="0091197C">
        <w:rPr>
          <w:rFonts w:ascii="Georgia" w:hAnsi="Georgia"/>
          <w:color w:val="000000" w:themeColor="text1"/>
          <w:sz w:val="22"/>
          <w:szCs w:val="22"/>
        </w:rPr>
        <w:t xml:space="preserve">. Lawrence: University Press of Kansas, 2018 (January 2019). </w:t>
      </w:r>
    </w:p>
    <w:p w14:paraId="70357310" w14:textId="77777777" w:rsidR="004D7311" w:rsidRPr="0091197C" w:rsidRDefault="004D7311" w:rsidP="004D7311">
      <w:pPr>
        <w:rPr>
          <w:rFonts w:ascii="Georgia" w:hAnsi="Georgia"/>
          <w:color w:val="000000" w:themeColor="text1"/>
          <w:sz w:val="22"/>
          <w:szCs w:val="22"/>
        </w:rPr>
      </w:pPr>
    </w:p>
    <w:p w14:paraId="4D8C0FF1" w14:textId="21C71E39" w:rsidR="004D7311" w:rsidRPr="0091197C" w:rsidRDefault="004D7311" w:rsidP="004D7311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91197C">
        <w:rPr>
          <w:rFonts w:ascii="Georgia" w:hAnsi="Georgia"/>
          <w:color w:val="000000" w:themeColor="text1"/>
          <w:sz w:val="22"/>
          <w:szCs w:val="22"/>
        </w:rPr>
        <w:t xml:space="preserve">H-Net, Review of Kate </w:t>
      </w:r>
      <w:proofErr w:type="spellStart"/>
      <w:r w:rsidRPr="0091197C">
        <w:rPr>
          <w:rFonts w:ascii="Georgia" w:hAnsi="Georgia"/>
          <w:color w:val="000000" w:themeColor="text1"/>
          <w:sz w:val="22"/>
          <w:szCs w:val="22"/>
        </w:rPr>
        <w:t>Masur</w:t>
      </w:r>
      <w:proofErr w:type="spellEnd"/>
      <w:r w:rsidR="00BD7517">
        <w:rPr>
          <w:rFonts w:ascii="Georgia" w:hAnsi="Georgia"/>
          <w:color w:val="000000" w:themeColor="text1"/>
          <w:sz w:val="22"/>
          <w:szCs w:val="22"/>
        </w:rPr>
        <w:t xml:space="preserve"> and</w:t>
      </w:r>
      <w:r w:rsidRPr="0091197C">
        <w:rPr>
          <w:rFonts w:ascii="Georgia" w:hAnsi="Georgia"/>
          <w:color w:val="000000" w:themeColor="text1"/>
          <w:sz w:val="22"/>
          <w:szCs w:val="22"/>
        </w:rPr>
        <w:t xml:space="preserve"> Gregory P. Downs, eds.</w:t>
      </w:r>
      <w:r w:rsidR="00BD7517">
        <w:rPr>
          <w:rFonts w:ascii="Georgia" w:hAnsi="Georgia"/>
          <w:color w:val="000000" w:themeColor="text1"/>
          <w:sz w:val="22"/>
          <w:szCs w:val="22"/>
        </w:rPr>
        <w:t>,</w:t>
      </w:r>
      <w:r w:rsidRPr="0091197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91197C">
        <w:rPr>
          <w:rFonts w:ascii="Georgia" w:hAnsi="Georgia"/>
          <w:i/>
          <w:color w:val="000000" w:themeColor="text1"/>
          <w:sz w:val="22"/>
          <w:szCs w:val="22"/>
        </w:rPr>
        <w:t xml:space="preserve">The World the Civil War Made. </w:t>
      </w:r>
      <w:r w:rsidRPr="0091197C">
        <w:rPr>
          <w:rFonts w:ascii="Georgia" w:hAnsi="Georgia"/>
          <w:color w:val="000000" w:themeColor="text1"/>
          <w:sz w:val="22"/>
          <w:szCs w:val="22"/>
        </w:rPr>
        <w:t>The Steven and Janice Brose Lectures in the Civil War Era Series. Chapel Hill: University of North Carolina Press, 2015 (May 2018). URL: http://www.h-net.org/reviews/showrev.php?id=46883</w:t>
      </w:r>
    </w:p>
    <w:p w14:paraId="3282A86F" w14:textId="77777777" w:rsidR="000157E9" w:rsidRPr="00600F70" w:rsidRDefault="000157E9" w:rsidP="000157E9">
      <w:pPr>
        <w:rPr>
          <w:rFonts w:ascii="Georgia" w:hAnsi="Georgia"/>
          <w:sz w:val="22"/>
          <w:szCs w:val="22"/>
        </w:rPr>
      </w:pPr>
    </w:p>
    <w:p w14:paraId="598469DD" w14:textId="77777777" w:rsidR="000157E9" w:rsidRPr="003520CE" w:rsidRDefault="000157E9" w:rsidP="0001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  <w:szCs w:val="22"/>
        </w:rPr>
      </w:pPr>
      <w:r w:rsidRPr="003520CE">
        <w:rPr>
          <w:rFonts w:ascii="Georgia" w:hAnsi="Georgia"/>
          <w:b/>
          <w:szCs w:val="22"/>
        </w:rPr>
        <w:t>CONFERENCE PRESENTATIONS AND TALKS:</w:t>
      </w:r>
    </w:p>
    <w:p w14:paraId="2FA46ACD" w14:textId="77777777" w:rsidR="00B25723" w:rsidRPr="007E05D9" w:rsidRDefault="00B25723" w:rsidP="000157E9">
      <w:pPr>
        <w:rPr>
          <w:rFonts w:ascii="Georgia" w:hAnsi="Georgia"/>
          <w:color w:val="000000" w:themeColor="text1"/>
          <w:sz w:val="22"/>
          <w:szCs w:val="22"/>
        </w:rPr>
      </w:pPr>
    </w:p>
    <w:p w14:paraId="7D8B2149" w14:textId="677AC42C" w:rsidR="000B13AC" w:rsidRPr="007E05D9" w:rsidRDefault="000B13AC" w:rsidP="000157E9">
      <w:pPr>
        <w:rPr>
          <w:rFonts w:ascii="Georgia" w:hAnsi="Georgia"/>
          <w:color w:val="000000" w:themeColor="text1"/>
          <w:sz w:val="22"/>
          <w:szCs w:val="22"/>
        </w:rPr>
      </w:pPr>
      <w:r w:rsidRPr="007E05D9">
        <w:rPr>
          <w:rFonts w:ascii="Georgia" w:hAnsi="Georgia"/>
          <w:color w:val="000000" w:themeColor="text1"/>
          <w:sz w:val="22"/>
          <w:szCs w:val="22"/>
        </w:rPr>
        <w:t xml:space="preserve">The University of North Carolina at Chapel Hill, </w:t>
      </w:r>
      <w:r w:rsidR="00AA4E81" w:rsidRPr="007E05D9">
        <w:rPr>
          <w:rFonts w:ascii="Georgia" w:hAnsi="Georgia"/>
          <w:bCs/>
          <w:color w:val="212121"/>
          <w:sz w:val="22"/>
          <w:szCs w:val="22"/>
        </w:rPr>
        <w:t>Wilson Special Collections Library</w:t>
      </w:r>
      <w:r w:rsidR="00AA4E81" w:rsidRPr="007E05D9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7E05D9">
        <w:rPr>
          <w:rFonts w:ascii="Georgia" w:hAnsi="Georgia"/>
          <w:color w:val="000000" w:themeColor="text1"/>
          <w:sz w:val="22"/>
          <w:szCs w:val="22"/>
        </w:rPr>
        <w:t xml:space="preserve">June 2019 </w:t>
      </w:r>
      <w:r w:rsidR="001631C4" w:rsidRPr="007E05D9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44F2B78E" w14:textId="048C643A" w:rsidR="000B13AC" w:rsidRDefault="006714C5" w:rsidP="0041343C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7E05D9">
        <w:rPr>
          <w:rFonts w:ascii="Georgia" w:hAnsi="Georgia"/>
          <w:color w:val="000000" w:themeColor="text1"/>
          <w:sz w:val="22"/>
          <w:szCs w:val="22"/>
        </w:rPr>
        <w:t>“The Rifles of the Riled: Firearms and</w:t>
      </w:r>
      <w:r w:rsidRPr="006714C5">
        <w:rPr>
          <w:rFonts w:ascii="Georgia" w:hAnsi="Georgia"/>
          <w:color w:val="000000" w:themeColor="text1"/>
          <w:sz w:val="22"/>
          <w:szCs w:val="22"/>
        </w:rPr>
        <w:t xml:space="preserve"> White Manhood in the Civil War</w:t>
      </w:r>
      <w:r w:rsidR="003F06C4">
        <w:rPr>
          <w:rFonts w:ascii="Georgia" w:hAnsi="Georgia"/>
          <w:color w:val="000000" w:themeColor="text1"/>
          <w:sz w:val="22"/>
          <w:szCs w:val="22"/>
        </w:rPr>
        <w:t>-</w:t>
      </w:r>
      <w:r w:rsidRPr="006714C5">
        <w:rPr>
          <w:rFonts w:ascii="Georgia" w:hAnsi="Georgia"/>
          <w:color w:val="000000" w:themeColor="text1"/>
          <w:sz w:val="22"/>
          <w:szCs w:val="22"/>
        </w:rPr>
        <w:t>Era South” **Invited**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F50860C" w14:textId="77777777" w:rsidR="006714C5" w:rsidRDefault="006714C5" w:rsidP="000157E9">
      <w:pPr>
        <w:rPr>
          <w:rFonts w:ascii="Georgia" w:hAnsi="Georgia"/>
          <w:sz w:val="22"/>
          <w:szCs w:val="22"/>
        </w:rPr>
      </w:pPr>
    </w:p>
    <w:p w14:paraId="75849A34" w14:textId="001A6C18" w:rsidR="000157E9" w:rsidRPr="00600F70" w:rsidRDefault="000157E9" w:rsidP="000157E9">
      <w:pPr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Society for Military History, Columbus, Ohio, May</w:t>
      </w:r>
      <w:r w:rsidR="006F49E5">
        <w:rPr>
          <w:rFonts w:ascii="Georgia" w:hAnsi="Georgia"/>
          <w:sz w:val="22"/>
          <w:szCs w:val="22"/>
        </w:rPr>
        <w:t xml:space="preserve"> 8-11, </w:t>
      </w:r>
      <w:r w:rsidRPr="00600F70">
        <w:rPr>
          <w:rFonts w:ascii="Georgia" w:hAnsi="Georgia"/>
          <w:sz w:val="22"/>
          <w:szCs w:val="22"/>
        </w:rPr>
        <w:t xml:space="preserve">2019 </w:t>
      </w:r>
    </w:p>
    <w:p w14:paraId="7B1CC2B6" w14:textId="77777777" w:rsidR="000157E9" w:rsidRPr="00600F70" w:rsidRDefault="000157E9" w:rsidP="000157E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Georgia" w:hAnsi="Georgia"/>
          <w:color w:val="000000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“To Serve Home and Family</w:t>
      </w:r>
      <w:r w:rsidRPr="00600F70">
        <w:rPr>
          <w:rFonts w:ascii="Georgia" w:hAnsi="Georgia"/>
          <w:color w:val="000000"/>
          <w:sz w:val="22"/>
          <w:szCs w:val="22"/>
        </w:rPr>
        <w:t xml:space="preserve">: </w:t>
      </w:r>
      <w:r w:rsidRPr="00600F70">
        <w:rPr>
          <w:rFonts w:ascii="Georgia" w:hAnsi="Georgia"/>
          <w:sz w:val="22"/>
          <w:szCs w:val="22"/>
        </w:rPr>
        <w:t xml:space="preserve">Militiamen and Local Defense in the Confederacy” </w:t>
      </w:r>
      <w:r w:rsidRPr="00600F70">
        <w:rPr>
          <w:rFonts w:ascii="Georgia" w:hAnsi="Georgia"/>
          <w:color w:val="000000"/>
          <w:sz w:val="22"/>
          <w:szCs w:val="22"/>
        </w:rPr>
        <w:t xml:space="preserve">**Panel </w:t>
      </w:r>
    </w:p>
    <w:p w14:paraId="1966A9D8" w14:textId="77777777" w:rsidR="000157E9" w:rsidRPr="00600F70" w:rsidRDefault="000157E9" w:rsidP="000157E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color w:val="000000"/>
          <w:sz w:val="22"/>
          <w:szCs w:val="22"/>
        </w:rPr>
        <w:t>Organizer**</w:t>
      </w:r>
    </w:p>
    <w:p w14:paraId="5373FD0F" w14:textId="77777777" w:rsidR="00EC0CDA" w:rsidRDefault="00EC0CDA" w:rsidP="00EC0CDA">
      <w:pPr>
        <w:rPr>
          <w:rFonts w:ascii="Georgia" w:hAnsi="Georgia"/>
          <w:sz w:val="22"/>
          <w:szCs w:val="22"/>
        </w:rPr>
      </w:pPr>
    </w:p>
    <w:p w14:paraId="0E00DB77" w14:textId="19A5DCB1" w:rsidR="00EC0CDA" w:rsidRPr="00600F70" w:rsidRDefault="00EC0CDA" w:rsidP="00EC0CDA">
      <w:pPr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Organ</w:t>
      </w:r>
      <w:r>
        <w:rPr>
          <w:rFonts w:ascii="Georgia" w:hAnsi="Georgia"/>
          <w:sz w:val="22"/>
          <w:szCs w:val="22"/>
        </w:rPr>
        <w:t>ization of American Historians</w:t>
      </w:r>
      <w:r w:rsidRPr="00600F70">
        <w:rPr>
          <w:rFonts w:ascii="Georgia" w:hAnsi="Georgia"/>
          <w:sz w:val="22"/>
          <w:szCs w:val="22"/>
        </w:rPr>
        <w:t>, Philadelphia, Pennsylvania, April 4-6, 2019</w:t>
      </w:r>
    </w:p>
    <w:p w14:paraId="51F00CB1" w14:textId="77777777" w:rsidR="00EC0CDA" w:rsidRPr="00600F70" w:rsidRDefault="00EC0CDA" w:rsidP="00EC0CDA">
      <w:pPr>
        <w:ind w:firstLine="720"/>
        <w:rPr>
          <w:rFonts w:ascii="Georgia" w:hAnsi="Georgia"/>
          <w:color w:val="000000"/>
          <w:sz w:val="22"/>
          <w:szCs w:val="22"/>
        </w:rPr>
      </w:pPr>
      <w:r w:rsidRPr="00600F70">
        <w:rPr>
          <w:rFonts w:ascii="Georgia" w:hAnsi="Georgia"/>
          <w:color w:val="000000"/>
          <w:sz w:val="22"/>
          <w:szCs w:val="22"/>
        </w:rPr>
        <w:t>“We are Men and Soldiers Too: Southern Militiamen in the Civil War Era”</w:t>
      </w:r>
    </w:p>
    <w:p w14:paraId="128E8256" w14:textId="77777777" w:rsidR="000157E9" w:rsidRPr="00600F70" w:rsidRDefault="000157E9" w:rsidP="000157E9">
      <w:pPr>
        <w:rPr>
          <w:rFonts w:ascii="Georgia" w:hAnsi="Georgia"/>
          <w:sz w:val="22"/>
          <w:szCs w:val="22"/>
        </w:rPr>
      </w:pPr>
    </w:p>
    <w:p w14:paraId="002ADFEF" w14:textId="77777777" w:rsidR="000157E9" w:rsidRPr="00600F70" w:rsidRDefault="000157E9" w:rsidP="000157E9">
      <w:pPr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Society for Military History, Louisville, Kentucky, April 4-7, 2018</w:t>
      </w:r>
    </w:p>
    <w:p w14:paraId="07DD7A44" w14:textId="77777777" w:rsidR="000157E9" w:rsidRPr="00600F70" w:rsidRDefault="000157E9" w:rsidP="000157E9">
      <w:pPr>
        <w:ind w:firstLine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“Caught between Friendly Foes: The Confederacy’s Mismanagement of State Militia Forces” </w:t>
      </w:r>
    </w:p>
    <w:p w14:paraId="221B7ED8" w14:textId="77777777" w:rsidR="000157E9" w:rsidRPr="00600F70" w:rsidRDefault="000157E9" w:rsidP="000157E9">
      <w:pPr>
        <w:rPr>
          <w:rFonts w:ascii="Georgia" w:hAnsi="Georgia"/>
          <w:sz w:val="22"/>
          <w:szCs w:val="22"/>
        </w:rPr>
      </w:pPr>
    </w:p>
    <w:p w14:paraId="13DDE19D" w14:textId="77777777" w:rsidR="000157E9" w:rsidRPr="00600F70" w:rsidRDefault="000157E9" w:rsidP="000157E9">
      <w:pPr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Society for Military History,</w:t>
      </w:r>
      <w:r w:rsidRPr="00600F70">
        <w:rPr>
          <w:rFonts w:ascii="Georgia" w:hAnsi="Georgia"/>
          <w:color w:val="000000"/>
          <w:sz w:val="22"/>
          <w:szCs w:val="22"/>
        </w:rPr>
        <w:t xml:space="preserve"> Jacksonville, Florida, </w:t>
      </w:r>
      <w:r w:rsidRPr="00600F70">
        <w:rPr>
          <w:rFonts w:ascii="Georgia" w:hAnsi="Georgia"/>
          <w:sz w:val="22"/>
          <w:szCs w:val="22"/>
        </w:rPr>
        <w:t>March 30-April 2, 2017</w:t>
      </w:r>
    </w:p>
    <w:p w14:paraId="4224FFE7" w14:textId="77777777" w:rsidR="000157E9" w:rsidRPr="00600F70" w:rsidRDefault="000157E9" w:rsidP="000157E9">
      <w:pPr>
        <w:ind w:firstLine="720"/>
        <w:rPr>
          <w:rFonts w:ascii="Georgia" w:hAnsi="Georgia"/>
          <w:color w:val="000000"/>
          <w:sz w:val="22"/>
          <w:szCs w:val="22"/>
        </w:rPr>
      </w:pPr>
      <w:r w:rsidRPr="00600F70">
        <w:rPr>
          <w:rFonts w:ascii="Georgia" w:hAnsi="Georgia"/>
          <w:color w:val="000000"/>
          <w:sz w:val="22"/>
          <w:szCs w:val="22"/>
        </w:rPr>
        <w:t>“Striking with the Left Hand: Auxiliary F</w:t>
      </w:r>
      <w:r>
        <w:rPr>
          <w:rFonts w:ascii="Georgia" w:hAnsi="Georgia"/>
          <w:color w:val="000000"/>
          <w:sz w:val="22"/>
          <w:szCs w:val="22"/>
        </w:rPr>
        <w:t>orces in Early American Warfare</w:t>
      </w:r>
      <w:r w:rsidRPr="00600F70">
        <w:rPr>
          <w:rFonts w:ascii="Georgia" w:hAnsi="Georgia"/>
          <w:color w:val="000000"/>
          <w:sz w:val="22"/>
          <w:szCs w:val="22"/>
        </w:rPr>
        <w:t>” **Panel Organizer**</w:t>
      </w:r>
    </w:p>
    <w:p w14:paraId="60564EF9" w14:textId="77777777" w:rsidR="000157E9" w:rsidRPr="00600F70" w:rsidRDefault="000157E9" w:rsidP="000157E9">
      <w:pPr>
        <w:rPr>
          <w:rFonts w:ascii="Georgia" w:hAnsi="Georgia"/>
          <w:sz w:val="22"/>
          <w:szCs w:val="22"/>
        </w:rPr>
      </w:pPr>
    </w:p>
    <w:p w14:paraId="6A2092CD" w14:textId="77777777" w:rsidR="000157E9" w:rsidRPr="00600F70" w:rsidRDefault="000157E9" w:rsidP="000157E9">
      <w:pPr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Pennsylvania Historical Association, Philadelphia, Pennsylvania, November 6-8, 2014</w:t>
      </w:r>
    </w:p>
    <w:p w14:paraId="7EACB556" w14:textId="77777777" w:rsidR="000157E9" w:rsidRPr="00600F70" w:rsidRDefault="000157E9" w:rsidP="000157E9">
      <w:pPr>
        <w:ind w:firstLine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Poster Session: “Daniel E. </w:t>
      </w:r>
      <w:proofErr w:type="spellStart"/>
      <w:r w:rsidRPr="00600F70">
        <w:rPr>
          <w:rFonts w:ascii="Georgia" w:hAnsi="Georgia"/>
          <w:sz w:val="22"/>
          <w:szCs w:val="22"/>
        </w:rPr>
        <w:t>Sickles’s</w:t>
      </w:r>
      <w:proofErr w:type="spellEnd"/>
      <w:r w:rsidRPr="00600F70">
        <w:rPr>
          <w:rFonts w:ascii="Georgia" w:hAnsi="Georgia"/>
          <w:sz w:val="22"/>
          <w:szCs w:val="22"/>
        </w:rPr>
        <w:t xml:space="preserve"> Unauthorized Advance at Gettysburg” </w:t>
      </w:r>
    </w:p>
    <w:p w14:paraId="42B58F8A" w14:textId="77777777" w:rsidR="000157E9" w:rsidRPr="00600F70" w:rsidRDefault="000157E9" w:rsidP="000157E9">
      <w:pPr>
        <w:rPr>
          <w:rFonts w:ascii="Georgia" w:hAnsi="Georgia"/>
          <w:b/>
          <w:sz w:val="22"/>
          <w:szCs w:val="22"/>
        </w:rPr>
      </w:pPr>
    </w:p>
    <w:p w14:paraId="4A507F2B" w14:textId="77777777" w:rsidR="000157E9" w:rsidRPr="00600F70" w:rsidRDefault="000157E9" w:rsidP="000157E9">
      <w:pPr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Millersville Celebration of Student Scholarship and Creativity, Millersville University, April 24, 2014</w:t>
      </w:r>
    </w:p>
    <w:p w14:paraId="0D2B6CE4" w14:textId="77777777" w:rsidR="000157E9" w:rsidRPr="00600F70" w:rsidRDefault="000157E9" w:rsidP="000157E9">
      <w:pPr>
        <w:ind w:firstLine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“The Value of Presenting at a National Conference” **Invited**</w:t>
      </w:r>
    </w:p>
    <w:p w14:paraId="0D806337" w14:textId="77777777" w:rsidR="000157E9" w:rsidRPr="00C01F47" w:rsidRDefault="000157E9" w:rsidP="00C01F47">
      <w:pPr>
        <w:rPr>
          <w:rFonts w:ascii="Georgia" w:hAnsi="Georgia"/>
          <w:sz w:val="22"/>
          <w:szCs w:val="22"/>
        </w:rPr>
      </w:pPr>
    </w:p>
    <w:p w14:paraId="116AEE87" w14:textId="77777777" w:rsidR="000157E9" w:rsidRPr="00600F70" w:rsidRDefault="000157E9" w:rsidP="000157E9">
      <w:pPr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Phi Alpha Theta Biennial Convention, Albuquerque, New Mexico, January 2-5, 2014 </w:t>
      </w:r>
    </w:p>
    <w:p w14:paraId="450A2D8F" w14:textId="798A350C" w:rsidR="000157E9" w:rsidRPr="008C3C83" w:rsidRDefault="000157E9" w:rsidP="008C3C83">
      <w:pPr>
        <w:ind w:firstLine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“Sectionalism: Cause of the Know-Nothing Party’s Defeat in the Presidential Election of 1856” </w:t>
      </w:r>
    </w:p>
    <w:p w14:paraId="2FBCC015" w14:textId="77777777" w:rsidR="005A7985" w:rsidRPr="00600F70" w:rsidRDefault="005A7985" w:rsidP="005A7985">
      <w:pPr>
        <w:rPr>
          <w:rFonts w:ascii="Georgia" w:hAnsi="Georgia"/>
          <w:b/>
          <w:sz w:val="22"/>
          <w:szCs w:val="22"/>
          <w:u w:val="single"/>
        </w:rPr>
      </w:pPr>
    </w:p>
    <w:p w14:paraId="77219F8C" w14:textId="77777777" w:rsidR="005A7985" w:rsidRPr="003520CE" w:rsidRDefault="005A7985" w:rsidP="005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  <w:szCs w:val="22"/>
        </w:rPr>
      </w:pPr>
      <w:r w:rsidRPr="003520CE">
        <w:rPr>
          <w:rFonts w:ascii="Georgia" w:hAnsi="Georgia"/>
          <w:b/>
          <w:szCs w:val="22"/>
        </w:rPr>
        <w:t xml:space="preserve">AWARDS, GRANTS, AND FELLOWSHIPS: </w:t>
      </w:r>
    </w:p>
    <w:p w14:paraId="5FF2A75B" w14:textId="77777777" w:rsidR="005A7985" w:rsidRPr="00600F70" w:rsidRDefault="005A7985" w:rsidP="005A7985">
      <w:pPr>
        <w:rPr>
          <w:rFonts w:ascii="Georgia" w:hAnsi="Georgia"/>
          <w:sz w:val="22"/>
          <w:szCs w:val="22"/>
        </w:rPr>
      </w:pPr>
    </w:p>
    <w:p w14:paraId="7B8EA843" w14:textId="77777777" w:rsidR="003A3B07" w:rsidRDefault="005A7985" w:rsidP="003A3B07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Georgia" w:hAnsi="Georgia"/>
          <w:b/>
          <w:color w:val="000000"/>
          <w:szCs w:val="22"/>
        </w:rPr>
      </w:pPr>
      <w:r w:rsidRPr="003520CE">
        <w:rPr>
          <w:rFonts w:ascii="Georgia" w:hAnsi="Georgia"/>
          <w:b/>
          <w:color w:val="000000"/>
          <w:szCs w:val="22"/>
        </w:rPr>
        <w:t>External Fellowships</w:t>
      </w:r>
      <w:r w:rsidR="00006D9F">
        <w:rPr>
          <w:rFonts w:ascii="Georgia" w:hAnsi="Georgia"/>
          <w:b/>
          <w:color w:val="000000"/>
          <w:szCs w:val="22"/>
        </w:rPr>
        <w:t xml:space="preserve">, Grants, </w:t>
      </w:r>
      <w:r w:rsidRPr="003520CE">
        <w:rPr>
          <w:rFonts w:ascii="Georgia" w:hAnsi="Georgia"/>
          <w:b/>
          <w:color w:val="000000"/>
          <w:szCs w:val="22"/>
        </w:rPr>
        <w:t xml:space="preserve">and Awards: </w:t>
      </w:r>
    </w:p>
    <w:p w14:paraId="69122BB9" w14:textId="2ADA10E5" w:rsidR="00006D9F" w:rsidRDefault="00006D9F" w:rsidP="003A3B07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Georgia" w:hAnsi="Georgia"/>
          <w:color w:val="212121"/>
          <w:sz w:val="22"/>
          <w:szCs w:val="22"/>
        </w:rPr>
      </w:pPr>
      <w:r w:rsidRPr="00006D9F">
        <w:rPr>
          <w:rFonts w:ascii="Georgia" w:hAnsi="Georgia"/>
          <w:bCs/>
          <w:color w:val="000000"/>
          <w:sz w:val="22"/>
          <w:szCs w:val="22"/>
        </w:rPr>
        <w:t>Pre-Dissertation Prospectus Fellowship</w:t>
      </w:r>
      <w:r w:rsidRPr="00006D9F">
        <w:rPr>
          <w:rFonts w:ascii="Georgia" w:hAnsi="Georgia"/>
          <w:sz w:val="22"/>
          <w:szCs w:val="22"/>
        </w:rPr>
        <w:t xml:space="preserve">, </w:t>
      </w:r>
      <w:r w:rsidRPr="00006D9F">
        <w:rPr>
          <w:rFonts w:ascii="Georgia" w:hAnsi="Georgia"/>
          <w:bCs/>
          <w:color w:val="212121"/>
          <w:sz w:val="22"/>
          <w:szCs w:val="22"/>
        </w:rPr>
        <w:t>Wilson Special Collections Library</w:t>
      </w:r>
      <w:r w:rsidRPr="00006D9F">
        <w:rPr>
          <w:rFonts w:ascii="Georgia" w:hAnsi="Georgia"/>
          <w:color w:val="212121"/>
          <w:sz w:val="22"/>
          <w:szCs w:val="22"/>
        </w:rPr>
        <w:t xml:space="preserve">, The University of North Carolina at Chapel Hill, </w:t>
      </w:r>
      <w:r w:rsidR="00785ADC">
        <w:rPr>
          <w:rFonts w:ascii="Georgia" w:hAnsi="Georgia"/>
          <w:color w:val="212121"/>
          <w:sz w:val="22"/>
          <w:szCs w:val="22"/>
        </w:rPr>
        <w:t xml:space="preserve">Summer </w:t>
      </w:r>
      <w:r w:rsidRPr="00006D9F">
        <w:rPr>
          <w:rFonts w:ascii="Georgia" w:hAnsi="Georgia"/>
          <w:color w:val="212121"/>
          <w:sz w:val="22"/>
          <w:szCs w:val="22"/>
        </w:rPr>
        <w:t>2019</w:t>
      </w:r>
    </w:p>
    <w:p w14:paraId="0AC6F317" w14:textId="77777777" w:rsidR="003A3B07" w:rsidRPr="003A3B07" w:rsidRDefault="003A3B07" w:rsidP="003A3B07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Georgia" w:hAnsi="Georgia"/>
          <w:b/>
          <w:color w:val="000000"/>
          <w:szCs w:val="22"/>
        </w:rPr>
      </w:pPr>
    </w:p>
    <w:p w14:paraId="7A564290" w14:textId="419EB181" w:rsidR="005A7985" w:rsidRPr="00600F70" w:rsidRDefault="005A7985" w:rsidP="005A7985">
      <w:pPr>
        <w:widowControl w:val="0"/>
        <w:autoSpaceDE w:val="0"/>
        <w:autoSpaceDN w:val="0"/>
        <w:adjustRightInd w:val="0"/>
        <w:spacing w:after="240"/>
        <w:ind w:firstLine="720"/>
        <w:rPr>
          <w:rFonts w:ascii="Georgia" w:hAnsi="Georgia"/>
          <w:b/>
          <w:i/>
          <w:color w:val="000000"/>
          <w:sz w:val="22"/>
          <w:szCs w:val="22"/>
        </w:rPr>
      </w:pPr>
      <w:r w:rsidRPr="00600F70">
        <w:rPr>
          <w:rFonts w:ascii="Georgia" w:hAnsi="Georgia"/>
          <w:color w:val="000000"/>
          <w:sz w:val="22"/>
          <w:szCs w:val="22"/>
        </w:rPr>
        <w:t xml:space="preserve">Mark Grimsley Fellowship in Social Media, Society for Military History, </w:t>
      </w:r>
      <w:r w:rsidR="00C5423A">
        <w:rPr>
          <w:rFonts w:ascii="Georgia" w:hAnsi="Georgia"/>
          <w:color w:val="000000"/>
          <w:sz w:val="22"/>
          <w:szCs w:val="22"/>
        </w:rPr>
        <w:t>2018-2020</w:t>
      </w:r>
    </w:p>
    <w:p w14:paraId="5A44849F" w14:textId="77777777" w:rsidR="005A7985" w:rsidRPr="00C45707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Thomas S. Morgan Memorial Scholarship, National Phi Alpha Theta, National History Honor </w:t>
      </w:r>
      <w:r w:rsidRPr="00C45707">
        <w:rPr>
          <w:rFonts w:ascii="Georgia" w:hAnsi="Georgia"/>
          <w:color w:val="000000" w:themeColor="text1"/>
          <w:sz w:val="22"/>
          <w:szCs w:val="22"/>
        </w:rPr>
        <w:t xml:space="preserve">Society, 2015-2016 </w:t>
      </w:r>
    </w:p>
    <w:p w14:paraId="11A0C0C6" w14:textId="77777777" w:rsidR="005A7985" w:rsidRPr="00C45707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</w:p>
    <w:p w14:paraId="5F102CD1" w14:textId="7E9D4ADC" w:rsidR="005A7985" w:rsidRPr="00C45707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C45707">
        <w:rPr>
          <w:rFonts w:ascii="Georgia" w:hAnsi="Georgia"/>
          <w:color w:val="000000" w:themeColor="text1"/>
          <w:sz w:val="22"/>
          <w:szCs w:val="22"/>
        </w:rPr>
        <w:t xml:space="preserve">Phi Alpha Theta Award in Excellence for </w:t>
      </w:r>
      <w:r w:rsidR="00006D9F">
        <w:rPr>
          <w:rFonts w:ascii="Georgia" w:hAnsi="Georgia"/>
          <w:color w:val="000000" w:themeColor="text1"/>
          <w:sz w:val="22"/>
          <w:szCs w:val="22"/>
        </w:rPr>
        <w:t>the b</w:t>
      </w:r>
      <w:r w:rsidRPr="00C45707">
        <w:rPr>
          <w:rFonts w:ascii="Georgia" w:hAnsi="Georgia"/>
          <w:color w:val="000000" w:themeColor="text1"/>
          <w:sz w:val="22"/>
          <w:szCs w:val="22"/>
        </w:rPr>
        <w:t xml:space="preserve">est </w:t>
      </w:r>
      <w:r w:rsidR="00006D9F">
        <w:rPr>
          <w:rFonts w:ascii="Georgia" w:hAnsi="Georgia"/>
          <w:color w:val="000000" w:themeColor="text1"/>
          <w:sz w:val="22"/>
          <w:szCs w:val="22"/>
        </w:rPr>
        <w:t>pa</w:t>
      </w:r>
      <w:r w:rsidRPr="00C45707">
        <w:rPr>
          <w:rFonts w:ascii="Georgia" w:hAnsi="Georgia"/>
          <w:color w:val="000000" w:themeColor="text1"/>
          <w:sz w:val="22"/>
          <w:szCs w:val="22"/>
        </w:rPr>
        <w:t>per</w:t>
      </w:r>
      <w:r w:rsidR="00006D9F">
        <w:rPr>
          <w:rFonts w:ascii="Georgia" w:hAnsi="Georgia"/>
          <w:color w:val="000000" w:themeColor="text1"/>
          <w:sz w:val="22"/>
          <w:szCs w:val="22"/>
        </w:rPr>
        <w:t xml:space="preserve"> in </w:t>
      </w:r>
      <w:r w:rsidRPr="00C45707">
        <w:rPr>
          <w:rFonts w:ascii="Georgia" w:hAnsi="Georgia"/>
          <w:color w:val="000000" w:themeColor="text1"/>
          <w:sz w:val="22"/>
          <w:szCs w:val="22"/>
        </w:rPr>
        <w:t xml:space="preserve">United States </w:t>
      </w:r>
      <w:r w:rsidR="00006D9F">
        <w:rPr>
          <w:rFonts w:ascii="Georgia" w:hAnsi="Georgia"/>
          <w:color w:val="000000" w:themeColor="text1"/>
          <w:sz w:val="22"/>
          <w:szCs w:val="22"/>
        </w:rPr>
        <w:t>h</w:t>
      </w:r>
      <w:r w:rsidRPr="00C45707">
        <w:rPr>
          <w:rFonts w:ascii="Georgia" w:hAnsi="Georgia"/>
          <w:color w:val="000000" w:themeColor="text1"/>
          <w:sz w:val="22"/>
          <w:szCs w:val="22"/>
        </w:rPr>
        <w:t xml:space="preserve">istory </w:t>
      </w:r>
      <w:r w:rsidR="00006D9F">
        <w:rPr>
          <w:rFonts w:ascii="Georgia" w:hAnsi="Georgia"/>
          <w:color w:val="000000" w:themeColor="text1"/>
          <w:sz w:val="22"/>
          <w:szCs w:val="22"/>
        </w:rPr>
        <w:t>b</w:t>
      </w:r>
      <w:r w:rsidRPr="00C45707">
        <w:rPr>
          <w:rFonts w:ascii="Georgia" w:hAnsi="Georgia"/>
          <w:color w:val="000000" w:themeColor="text1"/>
          <w:sz w:val="22"/>
          <w:szCs w:val="22"/>
        </w:rPr>
        <w:t>efore 1865, Pennsylvania East Regional Convention, Shippensburg University, April 5, 2014</w:t>
      </w:r>
    </w:p>
    <w:p w14:paraId="0A94334F" w14:textId="77777777" w:rsidR="005A7985" w:rsidRPr="00C45707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</w:p>
    <w:p w14:paraId="4643C088" w14:textId="47BD2CF6" w:rsidR="00B12985" w:rsidRPr="003520CE" w:rsidRDefault="005A7985" w:rsidP="000157E9">
      <w:pPr>
        <w:spacing w:line="360" w:lineRule="auto"/>
        <w:rPr>
          <w:rFonts w:ascii="Georgia" w:hAnsi="Georgia"/>
          <w:b/>
          <w:color w:val="000000" w:themeColor="text1"/>
          <w:szCs w:val="22"/>
          <w:shd w:val="clear" w:color="auto" w:fill="FFFFFF"/>
        </w:rPr>
      </w:pPr>
      <w:r w:rsidRPr="003520CE">
        <w:rPr>
          <w:rFonts w:ascii="Georgia" w:hAnsi="Georgia"/>
          <w:b/>
          <w:color w:val="000000" w:themeColor="text1"/>
          <w:szCs w:val="22"/>
          <w:shd w:val="clear" w:color="auto" w:fill="FFFFFF"/>
        </w:rPr>
        <w:t xml:space="preserve">Internal </w:t>
      </w:r>
      <w:r w:rsidRPr="003520CE">
        <w:rPr>
          <w:rFonts w:ascii="Georgia" w:hAnsi="Georgia"/>
          <w:b/>
          <w:color w:val="000000" w:themeColor="text1"/>
          <w:szCs w:val="22"/>
        </w:rPr>
        <w:t>Fellowships and</w:t>
      </w:r>
      <w:r w:rsidRPr="003520CE">
        <w:rPr>
          <w:rFonts w:ascii="Georgia" w:hAnsi="Georgia"/>
          <w:b/>
          <w:color w:val="000000" w:themeColor="text1"/>
          <w:szCs w:val="22"/>
          <w:shd w:val="clear" w:color="auto" w:fill="FFFFFF"/>
        </w:rPr>
        <w:t xml:space="preserve"> Awards: </w:t>
      </w:r>
    </w:p>
    <w:p w14:paraId="0D831147" w14:textId="77777777" w:rsidR="00EE2BCA" w:rsidRPr="00766F6C" w:rsidRDefault="00A90B86" w:rsidP="00EE2BCA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766F6C">
        <w:rPr>
          <w:rFonts w:ascii="Georgia" w:hAnsi="Georgia"/>
          <w:color w:val="000000" w:themeColor="text1"/>
          <w:sz w:val="22"/>
          <w:szCs w:val="22"/>
        </w:rPr>
        <w:t>William</w:t>
      </w:r>
      <w:r w:rsidR="005A7985" w:rsidRPr="00766F6C">
        <w:rPr>
          <w:rFonts w:ascii="Georgia" w:hAnsi="Georgia"/>
          <w:color w:val="000000" w:themeColor="text1"/>
          <w:sz w:val="22"/>
          <w:szCs w:val="22"/>
        </w:rPr>
        <w:t xml:space="preserve"> Jennings Bryan Award</w:t>
      </w:r>
      <w:r w:rsidR="007D3E90" w:rsidRPr="00766F6C">
        <w:rPr>
          <w:rFonts w:ascii="Georgia" w:hAnsi="Georgia"/>
          <w:color w:val="000000" w:themeColor="text1"/>
          <w:sz w:val="22"/>
          <w:szCs w:val="22"/>
        </w:rPr>
        <w:t xml:space="preserve"> for the best </w:t>
      </w:r>
      <w:r w:rsidR="00EE2BCA" w:rsidRPr="00766F6C">
        <w:rPr>
          <w:rFonts w:ascii="Georgia" w:hAnsi="Georgia"/>
          <w:color w:val="000000" w:themeColor="text1"/>
          <w:sz w:val="22"/>
          <w:szCs w:val="22"/>
        </w:rPr>
        <w:t xml:space="preserve">graduate student </w:t>
      </w:r>
      <w:r w:rsidR="007D3E90" w:rsidRPr="00766F6C">
        <w:rPr>
          <w:rFonts w:ascii="Georgia" w:hAnsi="Georgia"/>
          <w:color w:val="000000" w:themeColor="text1"/>
          <w:sz w:val="22"/>
          <w:szCs w:val="22"/>
        </w:rPr>
        <w:t>paper of the year</w:t>
      </w:r>
      <w:r w:rsidR="005A7985" w:rsidRPr="00766F6C">
        <w:rPr>
          <w:rFonts w:ascii="Georgia" w:hAnsi="Georgia"/>
          <w:color w:val="000000" w:themeColor="text1"/>
          <w:sz w:val="22"/>
          <w:szCs w:val="22"/>
        </w:rPr>
        <w:t xml:space="preserve">, Department of </w:t>
      </w:r>
    </w:p>
    <w:p w14:paraId="5B1B2CED" w14:textId="17680B38" w:rsidR="005A7985" w:rsidRPr="00766F6C" w:rsidRDefault="005A7985" w:rsidP="00EE2BCA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766F6C">
        <w:rPr>
          <w:rFonts w:ascii="Georgia" w:hAnsi="Georgia"/>
          <w:color w:val="000000" w:themeColor="text1"/>
          <w:sz w:val="22"/>
          <w:szCs w:val="22"/>
        </w:rPr>
        <w:t>History, University of Georgia, April 2018</w:t>
      </w:r>
    </w:p>
    <w:p w14:paraId="3CBB5EF1" w14:textId="77777777" w:rsidR="005A7985" w:rsidRPr="00766F6C" w:rsidRDefault="005A7985" w:rsidP="003B4669">
      <w:pPr>
        <w:widowControl w:val="0"/>
        <w:autoSpaceDE w:val="0"/>
        <w:autoSpaceDN w:val="0"/>
        <w:adjustRightInd w:val="0"/>
        <w:spacing w:after="240"/>
        <w:contextualSpacing/>
        <w:rPr>
          <w:rFonts w:ascii="Georgia" w:hAnsi="Georgia"/>
          <w:color w:val="000000" w:themeColor="text1"/>
          <w:sz w:val="22"/>
          <w:szCs w:val="22"/>
        </w:rPr>
      </w:pPr>
    </w:p>
    <w:p w14:paraId="7B36125F" w14:textId="77777777" w:rsidR="005A7985" w:rsidRPr="00766F6C" w:rsidRDefault="005A7985" w:rsidP="005A7985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Georgia" w:hAnsi="Georgia"/>
          <w:color w:val="000000" w:themeColor="text1"/>
          <w:sz w:val="22"/>
          <w:szCs w:val="22"/>
        </w:rPr>
      </w:pPr>
      <w:r w:rsidRPr="00766F6C">
        <w:rPr>
          <w:rFonts w:ascii="Georgia" w:hAnsi="Georgia"/>
          <w:color w:val="000000" w:themeColor="text1"/>
          <w:sz w:val="22"/>
          <w:szCs w:val="22"/>
        </w:rPr>
        <w:t>Dale Center Graduate Fellowship, Dale Center for the Study of War &amp; Society, University of Southern Mississippi, 2016-2017</w:t>
      </w:r>
    </w:p>
    <w:p w14:paraId="646BCA02" w14:textId="77777777" w:rsidR="005A7985" w:rsidRPr="00766F6C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</w:p>
    <w:p w14:paraId="1631A68A" w14:textId="624B346E" w:rsidR="005A7985" w:rsidRPr="00766F6C" w:rsidRDefault="006D5E47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766F6C">
        <w:rPr>
          <w:rFonts w:ascii="Georgia" w:hAnsi="Georgia"/>
          <w:color w:val="000000" w:themeColor="text1"/>
          <w:sz w:val="22"/>
          <w:szCs w:val="22"/>
        </w:rPr>
        <w:t xml:space="preserve">Arts and Humanities: Second Place Award Winner, </w:t>
      </w:r>
      <w:r w:rsidR="005A7985" w:rsidRPr="00766F6C">
        <w:rPr>
          <w:rFonts w:ascii="Georgia" w:hAnsi="Georgia"/>
          <w:color w:val="000000" w:themeColor="text1"/>
          <w:sz w:val="22"/>
          <w:szCs w:val="22"/>
        </w:rPr>
        <w:t xml:space="preserve">Susan A. </w:t>
      </w:r>
      <w:proofErr w:type="spellStart"/>
      <w:r w:rsidR="005A7985" w:rsidRPr="00766F6C">
        <w:rPr>
          <w:rFonts w:ascii="Georgia" w:hAnsi="Georgia"/>
          <w:color w:val="000000" w:themeColor="text1"/>
          <w:sz w:val="22"/>
          <w:szCs w:val="22"/>
        </w:rPr>
        <w:t>Siltanen</w:t>
      </w:r>
      <w:proofErr w:type="spellEnd"/>
      <w:r w:rsidR="005A7985" w:rsidRPr="00766F6C">
        <w:rPr>
          <w:rFonts w:ascii="Georgia" w:hAnsi="Georgia"/>
          <w:color w:val="000000" w:themeColor="text1"/>
          <w:sz w:val="22"/>
          <w:szCs w:val="22"/>
        </w:rPr>
        <w:t xml:space="preserve"> Graduate Student Research Symposium, Graduate School, University of Southern Mississippi, April 4, 2017</w:t>
      </w:r>
    </w:p>
    <w:p w14:paraId="09CEC09F" w14:textId="77777777" w:rsidR="005A7985" w:rsidRPr="00766F6C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</w:p>
    <w:p w14:paraId="5BC047FC" w14:textId="77777777" w:rsidR="005A7985" w:rsidRPr="00766F6C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766F6C">
        <w:rPr>
          <w:rFonts w:ascii="Georgia" w:hAnsi="Georgia"/>
          <w:color w:val="000000" w:themeColor="text1"/>
          <w:sz w:val="22"/>
          <w:szCs w:val="22"/>
        </w:rPr>
        <w:t>Lamar Powell History Graduate Scholarship, Dale Center for the Study of War &amp; Society, University of Southern Mississippi, 2016-2017</w:t>
      </w:r>
    </w:p>
    <w:p w14:paraId="7A967F89" w14:textId="77777777" w:rsidR="005A7985" w:rsidRPr="00766F6C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</w:p>
    <w:p w14:paraId="7AA7A7AC" w14:textId="77777777" w:rsidR="005A7985" w:rsidRPr="00766F6C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766F6C">
        <w:rPr>
          <w:rFonts w:ascii="Georgia" w:hAnsi="Georgia"/>
          <w:color w:val="000000" w:themeColor="text1"/>
          <w:sz w:val="22"/>
          <w:szCs w:val="22"/>
        </w:rPr>
        <w:t>Colonel W. Wayde Benson Fellowship, Dale Center for the Study of War &amp; Society, University of Southern Mississippi, 2015-2016</w:t>
      </w:r>
    </w:p>
    <w:p w14:paraId="3A8EC8D7" w14:textId="77777777" w:rsidR="005A7985" w:rsidRPr="00766F6C" w:rsidRDefault="005A7985" w:rsidP="003B4669">
      <w:pPr>
        <w:rPr>
          <w:rFonts w:ascii="Georgia" w:hAnsi="Georgia"/>
          <w:color w:val="000000" w:themeColor="text1"/>
          <w:sz w:val="22"/>
          <w:szCs w:val="22"/>
        </w:rPr>
      </w:pPr>
    </w:p>
    <w:p w14:paraId="12BBC137" w14:textId="77777777" w:rsidR="005A7985" w:rsidRPr="00766F6C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766F6C">
        <w:rPr>
          <w:rFonts w:ascii="Georgia" w:hAnsi="Georgia"/>
          <w:color w:val="000000" w:themeColor="text1"/>
          <w:sz w:val="22"/>
          <w:szCs w:val="22"/>
        </w:rPr>
        <w:t>Robert F., Louise G., and Joan M. Williams Scholarship, Millersville University History Department, April 2014</w:t>
      </w:r>
    </w:p>
    <w:p w14:paraId="47F01E0B" w14:textId="77777777" w:rsidR="005A7985" w:rsidRPr="00766F6C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</w:p>
    <w:p w14:paraId="6BC60AC2" w14:textId="77777777" w:rsidR="00886008" w:rsidRDefault="005A7985" w:rsidP="00886008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766F6C">
        <w:rPr>
          <w:rFonts w:ascii="Georgia" w:hAnsi="Georgia"/>
          <w:color w:val="000000" w:themeColor="text1"/>
          <w:sz w:val="22"/>
          <w:szCs w:val="22"/>
        </w:rPr>
        <w:t xml:space="preserve">Robert Sayre Writing Award for </w:t>
      </w:r>
      <w:r w:rsidR="002C5DEC">
        <w:rPr>
          <w:rFonts w:ascii="Georgia" w:hAnsi="Georgia"/>
          <w:color w:val="000000" w:themeColor="text1"/>
          <w:sz w:val="22"/>
          <w:szCs w:val="22"/>
        </w:rPr>
        <w:t xml:space="preserve">best </w:t>
      </w:r>
      <w:r w:rsidR="0090542C">
        <w:rPr>
          <w:rFonts w:ascii="Georgia" w:hAnsi="Georgia"/>
          <w:color w:val="000000" w:themeColor="text1"/>
          <w:sz w:val="22"/>
          <w:szCs w:val="22"/>
        </w:rPr>
        <w:t xml:space="preserve">undergraduate </w:t>
      </w:r>
      <w:r w:rsidR="002C5DEC">
        <w:rPr>
          <w:rFonts w:ascii="Georgia" w:hAnsi="Georgia"/>
          <w:color w:val="000000" w:themeColor="text1"/>
          <w:sz w:val="22"/>
          <w:szCs w:val="22"/>
        </w:rPr>
        <w:t>h</w:t>
      </w:r>
      <w:r w:rsidRPr="00766F6C">
        <w:rPr>
          <w:rFonts w:ascii="Georgia" w:hAnsi="Georgia"/>
          <w:color w:val="000000" w:themeColor="text1"/>
          <w:sz w:val="22"/>
          <w:szCs w:val="22"/>
        </w:rPr>
        <w:t xml:space="preserve">istory </w:t>
      </w:r>
      <w:r w:rsidR="002C5DEC">
        <w:rPr>
          <w:rFonts w:ascii="Georgia" w:hAnsi="Georgia"/>
          <w:color w:val="000000" w:themeColor="text1"/>
          <w:sz w:val="22"/>
          <w:szCs w:val="22"/>
        </w:rPr>
        <w:t>p</w:t>
      </w:r>
      <w:r w:rsidRPr="00766F6C">
        <w:rPr>
          <w:rFonts w:ascii="Georgia" w:hAnsi="Georgia"/>
          <w:color w:val="000000" w:themeColor="text1"/>
          <w:sz w:val="22"/>
          <w:szCs w:val="22"/>
        </w:rPr>
        <w:t xml:space="preserve">aper, Millersville University, April </w:t>
      </w:r>
    </w:p>
    <w:p w14:paraId="377D50FF" w14:textId="487FD974" w:rsidR="005A7985" w:rsidRPr="00766F6C" w:rsidRDefault="005A7985" w:rsidP="00886008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766F6C">
        <w:rPr>
          <w:rFonts w:ascii="Georgia" w:hAnsi="Georgia"/>
          <w:color w:val="000000" w:themeColor="text1"/>
          <w:sz w:val="22"/>
          <w:szCs w:val="22"/>
        </w:rPr>
        <w:t>2014</w:t>
      </w:r>
    </w:p>
    <w:p w14:paraId="5D99160F" w14:textId="77777777" w:rsidR="005A7985" w:rsidRPr="00C45707" w:rsidRDefault="005A7985" w:rsidP="005A7985">
      <w:pPr>
        <w:rPr>
          <w:rFonts w:ascii="Georgia" w:hAnsi="Georgia"/>
          <w:b/>
          <w:i/>
          <w:color w:val="000000" w:themeColor="text1"/>
          <w:sz w:val="22"/>
          <w:szCs w:val="22"/>
          <w:shd w:val="clear" w:color="auto" w:fill="FFFFFF"/>
        </w:rPr>
      </w:pPr>
    </w:p>
    <w:p w14:paraId="47934E27" w14:textId="7DDBF4FC" w:rsidR="003C7F04" w:rsidRPr="00C81BDB" w:rsidRDefault="005A7985" w:rsidP="00C81BDB">
      <w:pPr>
        <w:spacing w:line="360" w:lineRule="auto"/>
        <w:contextualSpacing/>
        <w:rPr>
          <w:rFonts w:ascii="Georgia" w:hAnsi="Georgia"/>
          <w:color w:val="000000" w:themeColor="text1"/>
          <w:szCs w:val="22"/>
        </w:rPr>
      </w:pPr>
      <w:r w:rsidRPr="003520CE">
        <w:rPr>
          <w:rFonts w:ascii="Georgia" w:hAnsi="Georgia"/>
          <w:b/>
          <w:color w:val="000000" w:themeColor="text1"/>
          <w:szCs w:val="22"/>
          <w:shd w:val="clear" w:color="auto" w:fill="FFFFFF"/>
        </w:rPr>
        <w:t>Internal Research Grants:</w:t>
      </w:r>
      <w:r w:rsidRPr="003520CE">
        <w:rPr>
          <w:rFonts w:ascii="Georgia" w:hAnsi="Georgia"/>
          <w:color w:val="000000" w:themeColor="text1"/>
          <w:szCs w:val="22"/>
        </w:rPr>
        <w:t xml:space="preserve"> </w:t>
      </w:r>
    </w:p>
    <w:p w14:paraId="1059D924" w14:textId="6EDC212B" w:rsidR="00035985" w:rsidRPr="00035985" w:rsidRDefault="00035985" w:rsidP="00035985">
      <w:pPr>
        <w:ind w:firstLine="720"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035985">
        <w:rPr>
          <w:rFonts w:ascii="Georgia" w:hAnsi="Georgia"/>
          <w:color w:val="000000" w:themeColor="text1"/>
          <w:sz w:val="22"/>
          <w:szCs w:val="22"/>
        </w:rPr>
        <w:t>Willson</w:t>
      </w:r>
      <w:proofErr w:type="spellEnd"/>
      <w:r w:rsidRPr="00035985">
        <w:rPr>
          <w:rFonts w:ascii="Georgia" w:hAnsi="Georgia"/>
          <w:color w:val="000000" w:themeColor="text1"/>
          <w:sz w:val="22"/>
          <w:szCs w:val="22"/>
        </w:rPr>
        <w:t xml:space="preserve"> Center Graduate Research Award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6C1B0C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University of Georgia, Spring 201</w:t>
      </w:r>
      <w:r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9</w:t>
      </w:r>
    </w:p>
    <w:p w14:paraId="61EBF4F8" w14:textId="77777777" w:rsidR="00035985" w:rsidRDefault="00035985" w:rsidP="005A7985">
      <w:pPr>
        <w:ind w:firstLine="720"/>
        <w:rPr>
          <w:rFonts w:ascii="Georgia" w:hAnsi="Georgia"/>
          <w:color w:val="000000" w:themeColor="text1"/>
          <w:sz w:val="22"/>
          <w:szCs w:val="22"/>
        </w:rPr>
      </w:pPr>
    </w:p>
    <w:p w14:paraId="1CD39FDD" w14:textId="77777777" w:rsidR="005A7985" w:rsidRPr="006C1B0C" w:rsidRDefault="005A7985" w:rsidP="005A7985">
      <w:pPr>
        <w:ind w:firstLine="720"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  <w:r w:rsidRPr="006C1B0C">
        <w:rPr>
          <w:rFonts w:ascii="Georgia" w:hAnsi="Georgia"/>
          <w:color w:val="000000" w:themeColor="text1"/>
          <w:sz w:val="22"/>
          <w:szCs w:val="22"/>
        </w:rPr>
        <w:t>Greg and Amanda</w:t>
      </w:r>
      <w:r w:rsidRPr="006C1B0C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Gregory Travel Grants, </w:t>
      </w:r>
      <w:r w:rsidRPr="006C1B0C">
        <w:rPr>
          <w:rFonts w:ascii="Georgia" w:hAnsi="Georgia"/>
          <w:color w:val="000000" w:themeColor="text1"/>
          <w:sz w:val="22"/>
          <w:szCs w:val="22"/>
        </w:rPr>
        <w:t xml:space="preserve">Department of History, </w:t>
      </w:r>
      <w:r w:rsidRPr="006C1B0C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University of Georgia, Spring </w:t>
      </w:r>
    </w:p>
    <w:p w14:paraId="7DA8A1CC" w14:textId="25C9049C" w:rsidR="005A7985" w:rsidRPr="006C1B0C" w:rsidRDefault="005A7985" w:rsidP="005A7985">
      <w:pPr>
        <w:ind w:firstLine="720"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  <w:r w:rsidRPr="006C1B0C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2018, Fall 2018</w:t>
      </w:r>
      <w:r w:rsidR="004F1D83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, Spring 2019</w:t>
      </w:r>
    </w:p>
    <w:p w14:paraId="4953F802" w14:textId="77777777" w:rsidR="005A7985" w:rsidRPr="006C1B0C" w:rsidRDefault="005A7985" w:rsidP="005A7985">
      <w:pPr>
        <w:ind w:firstLine="720"/>
        <w:contextualSpacing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</w:p>
    <w:p w14:paraId="355E49F5" w14:textId="77777777" w:rsidR="005A7985" w:rsidRPr="006C1B0C" w:rsidRDefault="005A7985" w:rsidP="005A7985">
      <w:pPr>
        <w:ind w:firstLine="720"/>
        <w:contextualSpacing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  <w:r w:rsidRPr="006C1B0C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Vincent J. Dooley Graduate Research Award, Department of History, University of Georgia, </w:t>
      </w:r>
    </w:p>
    <w:p w14:paraId="7D47FEB0" w14:textId="173C42D0" w:rsidR="005A7985" w:rsidRPr="006C1B0C" w:rsidRDefault="005A7985" w:rsidP="005A7985">
      <w:pPr>
        <w:ind w:firstLine="720"/>
        <w:contextualSpacing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  <w:r w:rsidRPr="006C1B0C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Spring 2018</w:t>
      </w:r>
      <w:r w:rsidR="00C81BDB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, Spring 2019</w:t>
      </w:r>
    </w:p>
    <w:p w14:paraId="4E02991A" w14:textId="77777777" w:rsidR="005A7985" w:rsidRPr="006C1B0C" w:rsidRDefault="005A7985" w:rsidP="005A7985">
      <w:pPr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</w:p>
    <w:p w14:paraId="54B85B54" w14:textId="77777777" w:rsidR="005A7985" w:rsidRPr="006C1B0C" w:rsidRDefault="005A7985" w:rsidP="005A7985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6C1B0C">
        <w:rPr>
          <w:rFonts w:ascii="Georgia" w:hAnsi="Georgia"/>
          <w:color w:val="000000" w:themeColor="text1"/>
          <w:sz w:val="22"/>
          <w:szCs w:val="22"/>
        </w:rPr>
        <w:t>Travel Award Winner, Professionals in Preparation Program, Graduate School, University of Southern Mississippi, April 2017</w:t>
      </w:r>
    </w:p>
    <w:p w14:paraId="3F947A09" w14:textId="77777777" w:rsidR="005A7985" w:rsidRPr="006C1B0C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</w:p>
    <w:p w14:paraId="0598C058" w14:textId="77777777" w:rsidR="00F34AD3" w:rsidRDefault="005A7985" w:rsidP="005A7985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6C1B0C">
        <w:rPr>
          <w:rFonts w:ascii="Georgia" w:hAnsi="Georgia"/>
          <w:color w:val="000000" w:themeColor="text1"/>
          <w:sz w:val="22"/>
          <w:szCs w:val="22"/>
        </w:rPr>
        <w:lastRenderedPageBreak/>
        <w:t xml:space="preserve">Student Research Travel Grant, </w:t>
      </w:r>
      <w:r w:rsidR="00F34AD3" w:rsidRPr="006C1B0C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Department of History, </w:t>
      </w:r>
      <w:r w:rsidRPr="006C1B0C">
        <w:rPr>
          <w:rFonts w:ascii="Georgia" w:hAnsi="Georgia"/>
          <w:color w:val="000000" w:themeColor="text1"/>
          <w:sz w:val="22"/>
          <w:szCs w:val="22"/>
        </w:rPr>
        <w:t xml:space="preserve">Millersville University of Pennsylvania, </w:t>
      </w:r>
    </w:p>
    <w:p w14:paraId="3E1A80EA" w14:textId="5017AD1C" w:rsidR="005A7985" w:rsidRPr="006C1B0C" w:rsidRDefault="005A7985" w:rsidP="005A7985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6C1B0C">
        <w:rPr>
          <w:rFonts w:ascii="Georgia" w:hAnsi="Georgia"/>
          <w:color w:val="000000" w:themeColor="text1"/>
          <w:sz w:val="22"/>
          <w:szCs w:val="22"/>
        </w:rPr>
        <w:t xml:space="preserve">Spring 2014, Fall 2014 </w:t>
      </w:r>
    </w:p>
    <w:p w14:paraId="2C25EF62" w14:textId="77777777" w:rsidR="005A7985" w:rsidRPr="00600F70" w:rsidRDefault="005A7985" w:rsidP="005A7985">
      <w:pPr>
        <w:rPr>
          <w:rFonts w:ascii="Georgia" w:hAnsi="Georgia"/>
          <w:b/>
          <w:sz w:val="22"/>
          <w:szCs w:val="22"/>
          <w:u w:val="single"/>
        </w:rPr>
      </w:pPr>
    </w:p>
    <w:p w14:paraId="465D3E18" w14:textId="77777777" w:rsidR="005A7985" w:rsidRPr="003520CE" w:rsidRDefault="005A7985" w:rsidP="005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  <w:szCs w:val="22"/>
        </w:rPr>
      </w:pPr>
      <w:r w:rsidRPr="003520CE">
        <w:rPr>
          <w:rFonts w:ascii="Georgia" w:hAnsi="Georgia"/>
          <w:b/>
          <w:szCs w:val="22"/>
        </w:rPr>
        <w:t>TEACHING EXPERIENCE:</w:t>
      </w:r>
    </w:p>
    <w:p w14:paraId="0224011B" w14:textId="77777777" w:rsidR="005A7985" w:rsidRPr="00600F70" w:rsidRDefault="005A7985" w:rsidP="005A7985">
      <w:pPr>
        <w:outlineLvl w:val="0"/>
        <w:rPr>
          <w:rFonts w:ascii="Georgia" w:hAnsi="Georgia"/>
          <w:b/>
          <w:sz w:val="22"/>
          <w:szCs w:val="22"/>
        </w:rPr>
      </w:pPr>
      <w:r w:rsidRPr="00600F70">
        <w:rPr>
          <w:rFonts w:ascii="Georgia" w:hAnsi="Georgia"/>
          <w:b/>
          <w:sz w:val="22"/>
          <w:szCs w:val="22"/>
        </w:rPr>
        <w:tab/>
      </w:r>
    </w:p>
    <w:p w14:paraId="3A4B08E1" w14:textId="77777777" w:rsidR="005A7985" w:rsidRPr="005B031A" w:rsidRDefault="005A7985" w:rsidP="000157E9">
      <w:pPr>
        <w:spacing w:line="360" w:lineRule="auto"/>
        <w:outlineLvl w:val="0"/>
        <w:rPr>
          <w:rFonts w:ascii="Georgia" w:hAnsi="Georgia"/>
          <w:b/>
          <w:sz w:val="22"/>
          <w:szCs w:val="22"/>
        </w:rPr>
      </w:pPr>
      <w:r w:rsidRPr="005B031A">
        <w:rPr>
          <w:rFonts w:ascii="Georgia" w:hAnsi="Georgia"/>
          <w:b/>
          <w:sz w:val="22"/>
          <w:szCs w:val="22"/>
        </w:rPr>
        <w:t>University of Georgia, Athens, Georgia:</w:t>
      </w:r>
    </w:p>
    <w:p w14:paraId="6F7E362B" w14:textId="6A752DF8" w:rsidR="00555126" w:rsidRPr="005B031A" w:rsidRDefault="00555126" w:rsidP="004C02FB">
      <w:pPr>
        <w:ind w:left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5B031A">
        <w:rPr>
          <w:rFonts w:ascii="Georgia" w:hAnsi="Georgia"/>
          <w:color w:val="000000" w:themeColor="text1"/>
          <w:sz w:val="22"/>
          <w:szCs w:val="22"/>
        </w:rPr>
        <w:t>Writing Intensive Program</w:t>
      </w:r>
      <w:r w:rsidR="00AB07E8" w:rsidRPr="005B031A">
        <w:rPr>
          <w:rFonts w:ascii="Georgia" w:hAnsi="Georgia"/>
          <w:color w:val="000000" w:themeColor="text1"/>
          <w:sz w:val="22"/>
          <w:szCs w:val="22"/>
        </w:rPr>
        <w:t xml:space="preserve"> (Writing Consultations for 25 students each)</w:t>
      </w:r>
      <w:r w:rsidRPr="005B031A">
        <w:rPr>
          <w:rFonts w:ascii="Georgia" w:hAnsi="Georgia"/>
          <w:color w:val="000000" w:themeColor="text1"/>
          <w:sz w:val="22"/>
          <w:szCs w:val="22"/>
        </w:rPr>
        <w:t>:</w:t>
      </w:r>
    </w:p>
    <w:p w14:paraId="69E81647" w14:textId="07AB9B41" w:rsidR="005B031A" w:rsidRPr="005B031A" w:rsidRDefault="004506CB" w:rsidP="005B031A">
      <w:pPr>
        <w:ind w:left="720" w:firstLine="720"/>
        <w:rPr>
          <w:rFonts w:ascii="Georgia" w:hAnsi="Georgia"/>
          <w:color w:val="000000" w:themeColor="text1"/>
          <w:sz w:val="22"/>
          <w:szCs w:val="22"/>
        </w:rPr>
      </w:pPr>
      <w:r w:rsidRPr="005B031A">
        <w:rPr>
          <w:rStyle w:val="Strong"/>
          <w:rFonts w:ascii="Georgia" w:hAnsi="Georgia" w:cs="Arial"/>
          <w:b w:val="0"/>
          <w:color w:val="333333"/>
          <w:sz w:val="22"/>
          <w:szCs w:val="22"/>
          <w:bdr w:val="none" w:sz="0" w:space="0" w:color="auto" w:frame="1"/>
        </w:rPr>
        <w:t>HIST 3775: Crime, Punishment, and Human Rights</w:t>
      </w:r>
      <w:r w:rsidRPr="005B031A">
        <w:rPr>
          <w:rFonts w:ascii="Georgia" w:hAnsi="Georgia"/>
          <w:sz w:val="22"/>
          <w:szCs w:val="22"/>
        </w:rPr>
        <w:t xml:space="preserve">, </w:t>
      </w:r>
      <w:r w:rsidRPr="005B031A">
        <w:rPr>
          <w:rFonts w:ascii="Georgia" w:hAnsi="Georgia"/>
          <w:color w:val="000000" w:themeColor="text1"/>
          <w:sz w:val="22"/>
          <w:szCs w:val="22"/>
        </w:rPr>
        <w:t>Spring</w:t>
      </w:r>
      <w:r w:rsidR="00AB07E8" w:rsidRPr="005B031A">
        <w:rPr>
          <w:rFonts w:ascii="Georgia" w:hAnsi="Georgia"/>
          <w:color w:val="000000" w:themeColor="text1"/>
          <w:sz w:val="22"/>
          <w:szCs w:val="22"/>
        </w:rPr>
        <w:t xml:space="preserve"> 20</w:t>
      </w:r>
      <w:r w:rsidRPr="005B031A">
        <w:rPr>
          <w:rFonts w:ascii="Georgia" w:hAnsi="Georgia"/>
          <w:color w:val="000000" w:themeColor="text1"/>
          <w:sz w:val="22"/>
          <w:szCs w:val="22"/>
        </w:rPr>
        <w:t>20</w:t>
      </w:r>
      <w:r w:rsidR="00265953" w:rsidRPr="005B031A">
        <w:rPr>
          <w:rFonts w:ascii="Georgia" w:hAnsi="Georgia"/>
          <w:color w:val="000000" w:themeColor="text1"/>
          <w:sz w:val="22"/>
          <w:szCs w:val="22"/>
        </w:rPr>
        <w:t xml:space="preserve"> (Stephen Soper)</w:t>
      </w:r>
    </w:p>
    <w:p w14:paraId="6077ABE5" w14:textId="7DC1F097" w:rsidR="005B031A" w:rsidRDefault="00F11CB2" w:rsidP="005B031A">
      <w:pPr>
        <w:rPr>
          <w:rFonts w:ascii="Georgia" w:hAnsi="Georgia"/>
          <w:color w:val="000000" w:themeColor="text1"/>
          <w:sz w:val="22"/>
          <w:szCs w:val="22"/>
        </w:rPr>
      </w:pPr>
      <w:r w:rsidRPr="005B031A">
        <w:rPr>
          <w:rFonts w:ascii="Georgia" w:hAnsi="Georgia"/>
          <w:color w:val="000000" w:themeColor="text1"/>
          <w:sz w:val="22"/>
          <w:szCs w:val="22"/>
        </w:rPr>
        <w:tab/>
      </w:r>
      <w:r w:rsidR="002A7EB5" w:rsidRPr="005B031A">
        <w:rPr>
          <w:rFonts w:ascii="Georgia" w:hAnsi="Georgia"/>
          <w:color w:val="000000" w:themeColor="text1"/>
          <w:sz w:val="22"/>
          <w:szCs w:val="22"/>
        </w:rPr>
        <w:tab/>
      </w:r>
      <w:r w:rsidRPr="005B031A">
        <w:rPr>
          <w:rFonts w:ascii="Georgia" w:hAnsi="Georgia"/>
          <w:color w:val="000000" w:themeColor="text1"/>
          <w:sz w:val="22"/>
          <w:szCs w:val="22"/>
        </w:rPr>
        <w:t xml:space="preserve">HIST </w:t>
      </w:r>
      <w:r w:rsidR="005B031A" w:rsidRPr="005B031A">
        <w:rPr>
          <w:rFonts w:ascii="Georgia" w:hAnsi="Georgia"/>
          <w:color w:val="000000" w:themeColor="text1"/>
          <w:sz w:val="22"/>
          <w:szCs w:val="22"/>
        </w:rPr>
        <w:t>3###</w:t>
      </w:r>
      <w:r w:rsidRPr="005B031A">
        <w:rPr>
          <w:rFonts w:ascii="Georgia" w:hAnsi="Georgia"/>
          <w:color w:val="000000" w:themeColor="text1"/>
          <w:sz w:val="22"/>
          <w:szCs w:val="22"/>
        </w:rPr>
        <w:t>:</w:t>
      </w:r>
      <w:r w:rsidR="00AB07E8" w:rsidRPr="005B031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A7EB5" w:rsidRPr="005B031A">
        <w:rPr>
          <w:rFonts w:ascii="Georgia" w:hAnsi="Georgia" w:cs="Calibri"/>
          <w:color w:val="000000"/>
          <w:sz w:val="22"/>
          <w:szCs w:val="22"/>
        </w:rPr>
        <w:t xml:space="preserve">Women and Gender in Early Modern Europe, </w:t>
      </w:r>
      <w:r w:rsidR="004506CB" w:rsidRPr="005B031A">
        <w:rPr>
          <w:rFonts w:ascii="Georgia" w:hAnsi="Georgia"/>
          <w:color w:val="000000" w:themeColor="text1"/>
          <w:sz w:val="22"/>
          <w:szCs w:val="22"/>
        </w:rPr>
        <w:t xml:space="preserve">Spring </w:t>
      </w:r>
      <w:r w:rsidR="00AB07E8" w:rsidRPr="005B031A">
        <w:rPr>
          <w:rFonts w:ascii="Georgia" w:hAnsi="Georgia"/>
          <w:color w:val="000000" w:themeColor="text1"/>
          <w:sz w:val="22"/>
          <w:szCs w:val="22"/>
        </w:rPr>
        <w:t>20</w:t>
      </w:r>
      <w:r w:rsidR="004506CB" w:rsidRPr="005B031A">
        <w:rPr>
          <w:rFonts w:ascii="Georgia" w:hAnsi="Georgia"/>
          <w:color w:val="000000" w:themeColor="text1"/>
          <w:sz w:val="22"/>
          <w:szCs w:val="22"/>
        </w:rPr>
        <w:t>20</w:t>
      </w:r>
      <w:r w:rsidR="00AB07E8" w:rsidRPr="005B031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65953" w:rsidRPr="005B031A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31873680" w14:textId="39099794" w:rsidR="00F11CB2" w:rsidRPr="005B031A" w:rsidRDefault="00265953" w:rsidP="005B031A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  <w:r w:rsidRPr="005B031A">
        <w:rPr>
          <w:rFonts w:ascii="Georgia" w:hAnsi="Georgia"/>
          <w:color w:val="000000" w:themeColor="text1"/>
          <w:sz w:val="22"/>
          <w:szCs w:val="22"/>
        </w:rPr>
        <w:t>(Jennifer</w:t>
      </w:r>
      <w:r w:rsidR="005B031A">
        <w:rPr>
          <w:rFonts w:ascii="Georgia" w:hAnsi="Georgia"/>
          <w:color w:val="000000" w:themeColor="text1"/>
          <w:sz w:val="22"/>
          <w:szCs w:val="22"/>
        </w:rPr>
        <w:t xml:space="preserve"> L. </w:t>
      </w:r>
      <w:r w:rsidRPr="005B031A">
        <w:rPr>
          <w:rFonts w:ascii="Georgia" w:hAnsi="Georgia"/>
          <w:color w:val="000000" w:themeColor="text1"/>
          <w:sz w:val="22"/>
          <w:szCs w:val="22"/>
        </w:rPr>
        <w:t>Palmer)</w:t>
      </w:r>
      <w:r w:rsidR="005B031A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550A793" w14:textId="77777777" w:rsidR="00555126" w:rsidRDefault="00555126" w:rsidP="00555126">
      <w:pPr>
        <w:outlineLvl w:val="0"/>
        <w:rPr>
          <w:rFonts w:ascii="Georgia" w:hAnsi="Georgia"/>
          <w:color w:val="000000" w:themeColor="text1"/>
          <w:sz w:val="22"/>
          <w:szCs w:val="22"/>
        </w:rPr>
      </w:pPr>
    </w:p>
    <w:p w14:paraId="729B1A10" w14:textId="6BCD20A2" w:rsidR="001D21FF" w:rsidRPr="00F519E2" w:rsidRDefault="005A7985" w:rsidP="00F33397">
      <w:pPr>
        <w:ind w:firstLine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Discussion Leader</w:t>
      </w:r>
      <w:r w:rsidR="004C02F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11CB2">
        <w:rPr>
          <w:rFonts w:ascii="Georgia" w:hAnsi="Georgia"/>
          <w:color w:val="000000" w:themeColor="text1"/>
          <w:sz w:val="22"/>
          <w:szCs w:val="22"/>
        </w:rPr>
        <w:t>(</w:t>
      </w:r>
      <w:r w:rsidR="004C02FB" w:rsidRPr="00600F70">
        <w:rPr>
          <w:rFonts w:ascii="Georgia" w:hAnsi="Georgia"/>
          <w:color w:val="000000" w:themeColor="text1"/>
          <w:sz w:val="22"/>
          <w:szCs w:val="22"/>
        </w:rPr>
        <w:t>Taught two weekly breakout sections of 25 students each</w:t>
      </w:r>
      <w:r w:rsidR="00F11CB2">
        <w:rPr>
          <w:rFonts w:ascii="Georgia" w:hAnsi="Georgia"/>
          <w:color w:val="000000" w:themeColor="text1"/>
          <w:sz w:val="22"/>
          <w:szCs w:val="22"/>
        </w:rPr>
        <w:t>)</w:t>
      </w:r>
      <w:r w:rsidR="00555126">
        <w:rPr>
          <w:rFonts w:ascii="Georgia" w:hAnsi="Georgia"/>
          <w:color w:val="000000" w:themeColor="text1"/>
          <w:sz w:val="22"/>
          <w:szCs w:val="22"/>
        </w:rPr>
        <w:t>:</w:t>
      </w:r>
    </w:p>
    <w:p w14:paraId="7F877A84" w14:textId="07EEE385" w:rsidR="00555126" w:rsidRPr="00F519E2" w:rsidRDefault="005A7985" w:rsidP="001D21FF">
      <w:pPr>
        <w:ind w:left="720" w:firstLine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F519E2">
        <w:rPr>
          <w:rFonts w:ascii="Georgia" w:hAnsi="Georgia"/>
          <w:color w:val="000000" w:themeColor="text1"/>
          <w:sz w:val="22"/>
          <w:szCs w:val="22"/>
        </w:rPr>
        <w:t>HIST 2112: Introduction to U.S. History Since 1865, Fall 2017</w:t>
      </w:r>
      <w:r w:rsidR="0037369F" w:rsidRPr="00F519E2">
        <w:rPr>
          <w:rFonts w:ascii="Georgia" w:hAnsi="Georgia"/>
          <w:color w:val="000000" w:themeColor="text1"/>
          <w:sz w:val="22"/>
          <w:szCs w:val="22"/>
        </w:rPr>
        <w:t xml:space="preserve"> (</w:t>
      </w:r>
      <w:r w:rsidR="0037369F" w:rsidRPr="00F519E2">
        <w:rPr>
          <w:rFonts w:ascii="Georgia" w:hAnsi="Georgia"/>
          <w:sz w:val="22"/>
          <w:szCs w:val="22"/>
        </w:rPr>
        <w:t>Brian Drake)</w:t>
      </w:r>
    </w:p>
    <w:p w14:paraId="04E99C84" w14:textId="77777777" w:rsidR="005A7985" w:rsidRPr="00600F70" w:rsidRDefault="005A7985" w:rsidP="005A7985">
      <w:pPr>
        <w:ind w:left="720"/>
        <w:outlineLvl w:val="0"/>
        <w:rPr>
          <w:rFonts w:ascii="Georgia" w:hAnsi="Georgia"/>
          <w:color w:val="000000" w:themeColor="text1"/>
          <w:sz w:val="22"/>
          <w:szCs w:val="22"/>
        </w:rPr>
      </w:pPr>
    </w:p>
    <w:p w14:paraId="6455D70A" w14:textId="698A721B" w:rsidR="00555126" w:rsidRPr="00600F70" w:rsidRDefault="005A7985" w:rsidP="00555126">
      <w:pPr>
        <w:ind w:left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Grader</w:t>
      </w:r>
      <w:r w:rsidR="00555126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11CB2">
        <w:rPr>
          <w:rFonts w:ascii="Georgia" w:hAnsi="Georgia"/>
          <w:color w:val="000000" w:themeColor="text1"/>
          <w:sz w:val="22"/>
          <w:szCs w:val="22"/>
        </w:rPr>
        <w:t>(</w:t>
      </w:r>
      <w:r w:rsidR="004C02FB">
        <w:rPr>
          <w:rFonts w:ascii="Georgia" w:hAnsi="Georgia"/>
          <w:color w:val="000000" w:themeColor="text1"/>
          <w:sz w:val="22"/>
          <w:szCs w:val="22"/>
        </w:rPr>
        <w:t xml:space="preserve">Graded </w:t>
      </w:r>
      <w:r w:rsidR="004C02FB" w:rsidRPr="00600F70">
        <w:rPr>
          <w:rFonts w:ascii="Georgia" w:hAnsi="Georgia"/>
          <w:color w:val="000000" w:themeColor="text1"/>
          <w:sz w:val="22"/>
          <w:szCs w:val="22"/>
        </w:rPr>
        <w:t>50 students</w:t>
      </w:r>
      <w:r w:rsidR="00F11CB2">
        <w:rPr>
          <w:rFonts w:ascii="Georgia" w:hAnsi="Georgia"/>
          <w:color w:val="000000" w:themeColor="text1"/>
          <w:sz w:val="22"/>
          <w:szCs w:val="22"/>
        </w:rPr>
        <w:t>)</w:t>
      </w:r>
      <w:r w:rsidR="00555126">
        <w:rPr>
          <w:rFonts w:ascii="Georgia" w:hAnsi="Georgia"/>
          <w:color w:val="000000" w:themeColor="text1"/>
          <w:sz w:val="22"/>
          <w:szCs w:val="22"/>
        </w:rPr>
        <w:t xml:space="preserve">: </w:t>
      </w:r>
    </w:p>
    <w:p w14:paraId="7519B286" w14:textId="2961AC48" w:rsidR="00F33397" w:rsidRDefault="00F33397" w:rsidP="00555126">
      <w:pPr>
        <w:ind w:left="720" w:firstLine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F519E2">
        <w:rPr>
          <w:rFonts w:ascii="Georgia" w:hAnsi="Georgia"/>
          <w:color w:val="000000" w:themeColor="text1"/>
          <w:sz w:val="22"/>
          <w:szCs w:val="22"/>
        </w:rPr>
        <w:t>HIST 2111: Introduction to U.S. History  to 1865, Fall 2019 (</w:t>
      </w:r>
      <w:r>
        <w:rPr>
          <w:rFonts w:ascii="Georgia" w:hAnsi="Georgia"/>
          <w:sz w:val="22"/>
          <w:szCs w:val="22"/>
        </w:rPr>
        <w:t xml:space="preserve">Claudio </w:t>
      </w:r>
      <w:proofErr w:type="spellStart"/>
      <w:r>
        <w:rPr>
          <w:rFonts w:ascii="Georgia" w:hAnsi="Georgia"/>
          <w:sz w:val="22"/>
          <w:szCs w:val="22"/>
        </w:rPr>
        <w:t>Saunt</w:t>
      </w:r>
      <w:proofErr w:type="spellEnd"/>
      <w:r w:rsidRPr="00F519E2">
        <w:rPr>
          <w:rFonts w:ascii="Georgia" w:hAnsi="Georgia"/>
          <w:sz w:val="22"/>
          <w:szCs w:val="22"/>
        </w:rPr>
        <w:t>)</w:t>
      </w:r>
    </w:p>
    <w:p w14:paraId="112624E2" w14:textId="3769E8EE" w:rsidR="005A7985" w:rsidRPr="00600F70" w:rsidRDefault="005A7985" w:rsidP="00555126">
      <w:pPr>
        <w:ind w:left="720" w:firstLine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 xml:space="preserve">HIST 2112: Introduction to U.S. History Since 1865, </w:t>
      </w:r>
      <w:r w:rsidR="004C02FB">
        <w:rPr>
          <w:rFonts w:ascii="Georgia" w:hAnsi="Georgia"/>
          <w:color w:val="000000" w:themeColor="text1"/>
          <w:sz w:val="22"/>
          <w:szCs w:val="22"/>
        </w:rPr>
        <w:t>S</w:t>
      </w:r>
      <w:r w:rsidRPr="00600F70">
        <w:rPr>
          <w:rFonts w:ascii="Georgia" w:hAnsi="Georgia"/>
          <w:color w:val="000000" w:themeColor="text1"/>
          <w:sz w:val="22"/>
          <w:szCs w:val="22"/>
        </w:rPr>
        <w:t xml:space="preserve">pring 2018 </w:t>
      </w:r>
      <w:r w:rsidR="0037369F">
        <w:rPr>
          <w:rFonts w:ascii="Georgia" w:hAnsi="Georgia"/>
          <w:color w:val="000000" w:themeColor="text1"/>
          <w:sz w:val="22"/>
          <w:szCs w:val="22"/>
        </w:rPr>
        <w:t>(</w:t>
      </w:r>
      <w:r w:rsidR="0037369F" w:rsidRPr="00600F70">
        <w:rPr>
          <w:rFonts w:ascii="Georgia" w:hAnsi="Georgia"/>
          <w:sz w:val="22"/>
          <w:szCs w:val="22"/>
        </w:rPr>
        <w:t>Brian Drake</w:t>
      </w:r>
      <w:r w:rsidR="0037369F">
        <w:rPr>
          <w:rFonts w:ascii="Georgia" w:hAnsi="Georgia"/>
          <w:color w:val="000000" w:themeColor="text1"/>
          <w:sz w:val="22"/>
          <w:szCs w:val="22"/>
        </w:rPr>
        <w:t xml:space="preserve">) </w:t>
      </w:r>
    </w:p>
    <w:p w14:paraId="0277AFDB" w14:textId="5B02A166" w:rsidR="00555126" w:rsidRPr="00194D21" w:rsidRDefault="00555126" w:rsidP="005A7985">
      <w:pPr>
        <w:outlineLvl w:val="0"/>
        <w:rPr>
          <w:rFonts w:ascii="Georgia" w:hAnsi="Georgia"/>
          <w:b/>
          <w:sz w:val="22"/>
          <w:szCs w:val="22"/>
        </w:rPr>
      </w:pPr>
    </w:p>
    <w:p w14:paraId="639DA7F5" w14:textId="77777777" w:rsidR="005A7985" w:rsidRPr="00194D21" w:rsidRDefault="005A7985" w:rsidP="005A7985">
      <w:pPr>
        <w:outlineLvl w:val="0"/>
        <w:rPr>
          <w:rFonts w:ascii="Georgia" w:hAnsi="Georgia"/>
          <w:sz w:val="22"/>
          <w:szCs w:val="22"/>
        </w:rPr>
      </w:pPr>
      <w:r w:rsidRPr="00194D21">
        <w:rPr>
          <w:rFonts w:ascii="Georgia" w:hAnsi="Georgia"/>
          <w:sz w:val="22"/>
          <w:szCs w:val="22"/>
        </w:rPr>
        <w:tab/>
        <w:t>Guest Lectures:</w:t>
      </w:r>
    </w:p>
    <w:p w14:paraId="3CC7FB63" w14:textId="2ADA80B9" w:rsidR="005E029A" w:rsidRPr="00194D21" w:rsidRDefault="005A7985" w:rsidP="006D57A1">
      <w:pPr>
        <w:rPr>
          <w:rFonts w:ascii="Georgia" w:hAnsi="Georgia"/>
          <w:color w:val="000000" w:themeColor="text1"/>
          <w:sz w:val="22"/>
          <w:szCs w:val="22"/>
        </w:rPr>
      </w:pPr>
      <w:r w:rsidRPr="00194D21">
        <w:rPr>
          <w:rFonts w:ascii="Georgia" w:hAnsi="Georgia"/>
          <w:color w:val="000000" w:themeColor="text1"/>
          <w:sz w:val="22"/>
          <w:szCs w:val="22"/>
        </w:rPr>
        <w:tab/>
      </w:r>
      <w:r w:rsidRPr="00194D21">
        <w:rPr>
          <w:rFonts w:ascii="Georgia" w:hAnsi="Georgia"/>
          <w:color w:val="000000" w:themeColor="text1"/>
          <w:sz w:val="22"/>
          <w:szCs w:val="22"/>
        </w:rPr>
        <w:tab/>
        <w:t>“</w:t>
      </w:r>
      <w:proofErr w:type="spellStart"/>
      <w:r w:rsidRPr="00194D21">
        <w:rPr>
          <w:rFonts w:ascii="Georgia" w:hAnsi="Georgia"/>
          <w:color w:val="000000" w:themeColor="text1"/>
          <w:sz w:val="22"/>
          <w:szCs w:val="22"/>
        </w:rPr>
        <w:t>T</w:t>
      </w:r>
      <w:r w:rsidR="005E029A" w:rsidRPr="00194D21">
        <w:rPr>
          <w:rFonts w:ascii="Georgia" w:hAnsi="Georgia"/>
          <w:color w:val="000000" w:themeColor="text1"/>
          <w:sz w:val="22"/>
          <w:szCs w:val="22"/>
        </w:rPr>
        <w:t>Aing</w:t>
      </w:r>
      <w:proofErr w:type="spellEnd"/>
      <w:r w:rsidR="00126C8C" w:rsidRPr="00194D21">
        <w:rPr>
          <w:rFonts w:ascii="Georgia" w:hAnsi="Georgia"/>
          <w:color w:val="000000" w:themeColor="text1"/>
          <w:sz w:val="22"/>
          <w:szCs w:val="22"/>
        </w:rPr>
        <w:t xml:space="preserve"> at UGA” for GRSC 7770: </w:t>
      </w:r>
      <w:r w:rsidR="00126C8C" w:rsidRPr="00194D21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Graduate Teaching</w:t>
      </w:r>
      <w:r w:rsidR="00126C8C" w:rsidRPr="00194D21">
        <w:rPr>
          <w:rFonts w:ascii="Georgia" w:hAnsi="Georgia"/>
          <w:color w:val="000000" w:themeColor="text1"/>
          <w:sz w:val="22"/>
          <w:szCs w:val="22"/>
        </w:rPr>
        <w:t xml:space="preserve"> (B</w:t>
      </w:r>
      <w:r w:rsidRPr="00194D21">
        <w:rPr>
          <w:rFonts w:ascii="Georgia" w:hAnsi="Georgia"/>
          <w:color w:val="000000" w:themeColor="text1"/>
          <w:sz w:val="22"/>
          <w:szCs w:val="22"/>
        </w:rPr>
        <w:t>rian Drake</w:t>
      </w:r>
      <w:r w:rsidR="00126C8C" w:rsidRPr="00194D21">
        <w:rPr>
          <w:rFonts w:ascii="Georgia" w:hAnsi="Georgia"/>
          <w:color w:val="000000" w:themeColor="text1"/>
          <w:sz w:val="22"/>
          <w:szCs w:val="22"/>
        </w:rPr>
        <w:t>)</w:t>
      </w:r>
      <w:r w:rsidRPr="00194D21">
        <w:rPr>
          <w:rFonts w:ascii="Georgia" w:hAnsi="Georgia"/>
          <w:color w:val="000000" w:themeColor="text1"/>
          <w:sz w:val="22"/>
          <w:szCs w:val="22"/>
        </w:rPr>
        <w:t>, August 13, 2018</w:t>
      </w:r>
    </w:p>
    <w:p w14:paraId="7A32D922" w14:textId="465C0AB6" w:rsidR="00667202" w:rsidRPr="00194D21" w:rsidRDefault="00667202" w:rsidP="00667202">
      <w:pPr>
        <w:rPr>
          <w:rFonts w:ascii="Georgia" w:hAnsi="Georgia"/>
          <w:color w:val="000000" w:themeColor="text1"/>
          <w:sz w:val="22"/>
          <w:szCs w:val="22"/>
        </w:rPr>
      </w:pPr>
      <w:r w:rsidRPr="00194D21">
        <w:rPr>
          <w:rFonts w:ascii="Georgia" w:hAnsi="Georgia"/>
          <w:color w:val="000000" w:themeColor="text1"/>
          <w:sz w:val="22"/>
          <w:szCs w:val="22"/>
        </w:rPr>
        <w:tab/>
      </w:r>
      <w:r w:rsidRPr="00194D21">
        <w:rPr>
          <w:rFonts w:ascii="Georgia" w:hAnsi="Georgia"/>
          <w:color w:val="000000" w:themeColor="text1"/>
          <w:sz w:val="22"/>
          <w:szCs w:val="22"/>
        </w:rPr>
        <w:tab/>
        <w:t>“</w:t>
      </w:r>
      <w:r w:rsidRPr="00194D21">
        <w:rPr>
          <w:rFonts w:ascii="Georgia" w:hAnsi="Georgia"/>
          <w:color w:val="000000"/>
          <w:sz w:val="22"/>
          <w:szCs w:val="22"/>
        </w:rPr>
        <w:t>Peabody Hall</w:t>
      </w:r>
      <w:r w:rsidRPr="00194D21">
        <w:rPr>
          <w:rFonts w:ascii="Georgia" w:hAnsi="Georgia"/>
          <w:color w:val="000000" w:themeColor="text1"/>
          <w:sz w:val="22"/>
          <w:szCs w:val="22"/>
        </w:rPr>
        <w:t>,” for Black Histories at UGA: A Campus Tour, February 23, 2019</w:t>
      </w:r>
    </w:p>
    <w:p w14:paraId="1DF38A96" w14:textId="2643150E" w:rsidR="00667202" w:rsidRPr="00194D21" w:rsidRDefault="00667202" w:rsidP="00667202">
      <w:pPr>
        <w:ind w:left="720" w:firstLine="720"/>
        <w:rPr>
          <w:rFonts w:ascii="Georgia" w:hAnsi="Georgia"/>
          <w:color w:val="000000" w:themeColor="text1"/>
          <w:sz w:val="22"/>
          <w:szCs w:val="22"/>
        </w:rPr>
      </w:pPr>
      <w:r w:rsidRPr="00194D21">
        <w:rPr>
          <w:rFonts w:ascii="Georgia" w:hAnsi="Georgia"/>
          <w:color w:val="000000" w:themeColor="text1"/>
          <w:sz w:val="22"/>
          <w:szCs w:val="22"/>
        </w:rPr>
        <w:t>“Greek I</w:t>
      </w:r>
      <w:r w:rsidRPr="00194D21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ntellectual History” f</w:t>
      </w:r>
      <w:r w:rsidRPr="00194D21">
        <w:rPr>
          <w:rFonts w:ascii="Georgia" w:hAnsi="Georgia"/>
          <w:color w:val="000000" w:themeColor="text1"/>
          <w:sz w:val="22"/>
          <w:szCs w:val="22"/>
        </w:rPr>
        <w:t xml:space="preserve">or HIST 3311: Ancient Greece (Susan </w:t>
      </w:r>
      <w:proofErr w:type="spellStart"/>
      <w:r w:rsidRPr="00194D21">
        <w:rPr>
          <w:rFonts w:ascii="Georgia" w:hAnsi="Georgia"/>
          <w:color w:val="000000" w:themeColor="text1"/>
          <w:sz w:val="22"/>
          <w:szCs w:val="22"/>
        </w:rPr>
        <w:t>Mattern</w:t>
      </w:r>
      <w:proofErr w:type="spellEnd"/>
      <w:r w:rsidRPr="00194D21">
        <w:rPr>
          <w:rFonts w:ascii="Georgia" w:hAnsi="Georgia"/>
          <w:color w:val="000000" w:themeColor="text1"/>
          <w:sz w:val="22"/>
          <w:szCs w:val="22"/>
        </w:rPr>
        <w:t xml:space="preserve">), February </w:t>
      </w:r>
    </w:p>
    <w:p w14:paraId="3BA10A66" w14:textId="77777777" w:rsidR="00194D21" w:rsidRPr="00194D21" w:rsidRDefault="00667202" w:rsidP="00194D21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194D21">
        <w:rPr>
          <w:rFonts w:ascii="Georgia" w:hAnsi="Georgia"/>
          <w:color w:val="000000" w:themeColor="text1"/>
          <w:sz w:val="22"/>
          <w:szCs w:val="22"/>
        </w:rPr>
        <w:tab/>
      </w:r>
      <w:r w:rsidRPr="00194D21">
        <w:rPr>
          <w:rFonts w:ascii="Georgia" w:hAnsi="Georgia"/>
          <w:color w:val="000000" w:themeColor="text1"/>
          <w:sz w:val="22"/>
          <w:szCs w:val="22"/>
        </w:rPr>
        <w:tab/>
        <w:t>25, 2019</w:t>
      </w:r>
    </w:p>
    <w:p w14:paraId="630255EC" w14:textId="77777777" w:rsidR="00194D21" w:rsidRDefault="007019BA" w:rsidP="00194D21">
      <w:pPr>
        <w:ind w:left="720" w:firstLine="720"/>
        <w:rPr>
          <w:rFonts w:ascii="Georgia" w:hAnsi="Georgia"/>
          <w:color w:val="000000" w:themeColor="text1"/>
          <w:sz w:val="22"/>
          <w:szCs w:val="22"/>
        </w:rPr>
      </w:pPr>
      <w:r w:rsidRPr="00194D21">
        <w:rPr>
          <w:rFonts w:ascii="Georgia" w:hAnsi="Georgia"/>
          <w:color w:val="000000" w:themeColor="text1"/>
          <w:sz w:val="22"/>
          <w:szCs w:val="22"/>
        </w:rPr>
        <w:t>“</w:t>
      </w:r>
      <w:r w:rsidR="00700B29" w:rsidRPr="00194D21">
        <w:rPr>
          <w:rFonts w:ascii="Georgia" w:hAnsi="Georgia"/>
          <w:color w:val="000000" w:themeColor="text1"/>
          <w:sz w:val="22"/>
          <w:szCs w:val="22"/>
        </w:rPr>
        <w:t>Historians in the Social Media Age,” for</w:t>
      </w:r>
      <w:r w:rsidR="00B05613" w:rsidRPr="00194D2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94D21" w:rsidRPr="00194D21">
        <w:rPr>
          <w:rFonts w:ascii="Georgia" w:hAnsi="Georgia"/>
          <w:color w:val="000000" w:themeColor="text1"/>
          <w:sz w:val="22"/>
          <w:szCs w:val="22"/>
        </w:rPr>
        <w:t xml:space="preserve">UGA’s </w:t>
      </w:r>
      <w:r w:rsidR="00194D21" w:rsidRPr="00194D21">
        <w:rPr>
          <w:rFonts w:ascii="Georgia" w:hAnsi="Georgia"/>
          <w:color w:val="000000"/>
          <w:sz w:val="22"/>
          <w:szCs w:val="22"/>
          <w:shd w:val="clear" w:color="auto" w:fill="FFFFFF"/>
        </w:rPr>
        <w:t>Summer Fellows Institute Program</w:t>
      </w:r>
      <w:r w:rsidR="00700B29" w:rsidRPr="00194D21">
        <w:rPr>
          <w:rFonts w:ascii="Georgia" w:hAnsi="Georgia"/>
          <w:color w:val="000000" w:themeColor="text1"/>
          <w:sz w:val="22"/>
          <w:szCs w:val="22"/>
        </w:rPr>
        <w:t xml:space="preserve">, July </w:t>
      </w:r>
    </w:p>
    <w:p w14:paraId="36FB6E60" w14:textId="1370A1F8" w:rsidR="00700B29" w:rsidRPr="00194D21" w:rsidRDefault="00700B29" w:rsidP="00194D21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  <w:r w:rsidRPr="00194D21">
        <w:rPr>
          <w:rFonts w:ascii="Georgia" w:hAnsi="Georgia"/>
          <w:color w:val="000000" w:themeColor="text1"/>
          <w:sz w:val="22"/>
          <w:szCs w:val="22"/>
        </w:rPr>
        <w:t>12, 2019</w:t>
      </w:r>
    </w:p>
    <w:p w14:paraId="076BCE4A" w14:textId="77777777" w:rsidR="00194D21" w:rsidRDefault="00700B29" w:rsidP="00194D21">
      <w:pPr>
        <w:ind w:left="144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194D21">
        <w:rPr>
          <w:rFonts w:ascii="Georgia" w:hAnsi="Georgia"/>
          <w:color w:val="000000" w:themeColor="text1"/>
          <w:sz w:val="22"/>
          <w:szCs w:val="22"/>
        </w:rPr>
        <w:t>“Peer Review Roundtable: Getting into Graduate School,</w:t>
      </w:r>
      <w:r w:rsidR="00BB4149" w:rsidRPr="00194D21">
        <w:rPr>
          <w:rFonts w:ascii="Georgia" w:hAnsi="Georgia"/>
          <w:color w:val="000000" w:themeColor="text1"/>
          <w:sz w:val="22"/>
          <w:szCs w:val="22"/>
        </w:rPr>
        <w:t>”</w:t>
      </w:r>
      <w:r w:rsidRPr="00194D2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B05613" w:rsidRPr="00194D21">
        <w:rPr>
          <w:rFonts w:ascii="Georgia" w:hAnsi="Georgia"/>
          <w:color w:val="000000" w:themeColor="text1"/>
          <w:sz w:val="22"/>
          <w:szCs w:val="22"/>
        </w:rPr>
        <w:t>for t</w:t>
      </w:r>
      <w:r w:rsidR="00194D21" w:rsidRPr="00194D21">
        <w:rPr>
          <w:rFonts w:ascii="Georgia" w:hAnsi="Georgia"/>
          <w:color w:val="000000" w:themeColor="text1"/>
          <w:sz w:val="22"/>
          <w:szCs w:val="22"/>
        </w:rPr>
        <w:t xml:space="preserve"> UGA’s </w:t>
      </w:r>
      <w:r w:rsidR="00194D21" w:rsidRPr="00194D2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Summer Fellows </w:t>
      </w:r>
    </w:p>
    <w:p w14:paraId="488EA9CE" w14:textId="6BA72CBA" w:rsidR="009E21D8" w:rsidRPr="00194D21" w:rsidRDefault="00194D21" w:rsidP="00194D21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  <w:r w:rsidRPr="00194D21">
        <w:rPr>
          <w:rFonts w:ascii="Georgia" w:hAnsi="Georgia"/>
          <w:color w:val="000000"/>
          <w:sz w:val="22"/>
          <w:szCs w:val="22"/>
          <w:shd w:val="clear" w:color="auto" w:fill="FFFFFF"/>
        </w:rPr>
        <w:t>Institute Program</w:t>
      </w:r>
      <w:r w:rsidR="004750E7" w:rsidRPr="00194D21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700B29" w:rsidRPr="00194D21">
        <w:rPr>
          <w:rFonts w:ascii="Georgia" w:hAnsi="Georgia"/>
          <w:color w:val="000000" w:themeColor="text1"/>
          <w:sz w:val="22"/>
          <w:szCs w:val="22"/>
        </w:rPr>
        <w:t>July 19, 2019</w:t>
      </w:r>
    </w:p>
    <w:p w14:paraId="29A9C888" w14:textId="77777777" w:rsidR="008E4DDF" w:rsidRPr="00194D21" w:rsidRDefault="00682A41" w:rsidP="008E4DDF">
      <w:pPr>
        <w:ind w:left="720" w:firstLine="720"/>
        <w:rPr>
          <w:rFonts w:ascii="Georgia" w:hAnsi="Georgia"/>
          <w:sz w:val="22"/>
          <w:szCs w:val="22"/>
        </w:rPr>
      </w:pPr>
      <w:r w:rsidRPr="00194D21">
        <w:rPr>
          <w:rFonts w:ascii="Georgia" w:hAnsi="Georgia"/>
          <w:bCs/>
          <w:color w:val="000000"/>
          <w:sz w:val="22"/>
          <w:szCs w:val="22"/>
        </w:rPr>
        <w:t>“‘</w:t>
      </w:r>
      <w:r w:rsidRPr="00194D21">
        <w:rPr>
          <w:rFonts w:ascii="Georgia" w:hAnsi="Georgia" w:cs="Calibri"/>
          <w:color w:val="000000"/>
          <w:sz w:val="22"/>
          <w:szCs w:val="22"/>
          <w:shd w:val="clear" w:color="auto" w:fill="FFFFFF"/>
        </w:rPr>
        <w:t xml:space="preserve">One Big Drunk:' Civil War-Era Drinking Culture,” </w:t>
      </w:r>
      <w:proofErr w:type="spellStart"/>
      <w:r w:rsidRPr="00194D21">
        <w:rPr>
          <w:rFonts w:ascii="Georgia" w:hAnsi="Georgia"/>
          <w:sz w:val="22"/>
          <w:szCs w:val="22"/>
        </w:rPr>
        <w:t>Osher</w:t>
      </w:r>
      <w:proofErr w:type="spellEnd"/>
      <w:r w:rsidRPr="00194D21">
        <w:rPr>
          <w:rFonts w:ascii="Georgia" w:hAnsi="Georgia"/>
          <w:sz w:val="22"/>
          <w:szCs w:val="22"/>
        </w:rPr>
        <w:t xml:space="preserve"> Lifelong Learning Institute, </w:t>
      </w:r>
    </w:p>
    <w:p w14:paraId="40FD1573" w14:textId="22E79772" w:rsidR="00682A41" w:rsidRPr="00194D21" w:rsidRDefault="008E4DDF" w:rsidP="008E4DDF">
      <w:pPr>
        <w:ind w:left="1440" w:firstLine="720"/>
        <w:rPr>
          <w:rFonts w:ascii="Georgia" w:hAnsi="Georgia"/>
          <w:sz w:val="22"/>
          <w:szCs w:val="22"/>
        </w:rPr>
      </w:pPr>
      <w:r w:rsidRPr="00194D21">
        <w:rPr>
          <w:rFonts w:ascii="Georgia" w:hAnsi="Georgia"/>
          <w:sz w:val="22"/>
          <w:szCs w:val="22"/>
        </w:rPr>
        <w:t xml:space="preserve">University of Georgia, </w:t>
      </w:r>
      <w:r w:rsidR="00682A41" w:rsidRPr="00194D21">
        <w:rPr>
          <w:rFonts w:ascii="Georgia" w:hAnsi="Georgia"/>
          <w:sz w:val="22"/>
          <w:szCs w:val="22"/>
        </w:rPr>
        <w:t>August 22, 2019</w:t>
      </w:r>
    </w:p>
    <w:p w14:paraId="50F67980" w14:textId="77777777" w:rsidR="009E21D8" w:rsidRPr="009E21D8" w:rsidRDefault="009E21D8" w:rsidP="009E21D8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</w:p>
    <w:p w14:paraId="4E18C4E9" w14:textId="046804D6" w:rsidR="005A7985" w:rsidRPr="000B2F57" w:rsidRDefault="005A7985" w:rsidP="000157E9">
      <w:pPr>
        <w:spacing w:line="360" w:lineRule="auto"/>
        <w:outlineLvl w:val="0"/>
        <w:rPr>
          <w:rFonts w:ascii="Georgia" w:hAnsi="Georgia"/>
          <w:b/>
          <w:szCs w:val="22"/>
        </w:rPr>
      </w:pPr>
      <w:r w:rsidRPr="000B2F57">
        <w:rPr>
          <w:rFonts w:ascii="Georgia" w:hAnsi="Georgia"/>
          <w:b/>
          <w:szCs w:val="22"/>
        </w:rPr>
        <w:t>Johns Hopkins Univer</w:t>
      </w:r>
      <w:r w:rsidR="009A43AB">
        <w:rPr>
          <w:rFonts w:ascii="Georgia" w:hAnsi="Georgia"/>
          <w:b/>
          <w:szCs w:val="22"/>
        </w:rPr>
        <w:t>sity, Center for Talented Youth:</w:t>
      </w:r>
    </w:p>
    <w:p w14:paraId="78E54BCE" w14:textId="0641C630" w:rsidR="004C02FB" w:rsidRDefault="005A7985" w:rsidP="004C02FB">
      <w:pPr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b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>Teaching Assistant</w:t>
      </w:r>
      <w:r w:rsidR="004C02F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11CB2">
        <w:rPr>
          <w:rFonts w:ascii="Georgia" w:hAnsi="Georgia"/>
          <w:color w:val="000000" w:themeColor="text1"/>
          <w:sz w:val="22"/>
          <w:szCs w:val="22"/>
        </w:rPr>
        <w:t>(7</w:t>
      </w:r>
      <w:r w:rsidR="004C02FB">
        <w:rPr>
          <w:rFonts w:ascii="Georgia" w:hAnsi="Georgia"/>
          <w:color w:val="000000" w:themeColor="text1"/>
          <w:sz w:val="22"/>
          <w:szCs w:val="22"/>
        </w:rPr>
        <w:t>-15 middle and high school</w:t>
      </w:r>
      <w:r w:rsidR="00CE265B">
        <w:rPr>
          <w:rFonts w:ascii="Georgia" w:hAnsi="Georgia"/>
          <w:color w:val="000000" w:themeColor="text1"/>
          <w:sz w:val="22"/>
          <w:szCs w:val="22"/>
        </w:rPr>
        <w:t>-</w:t>
      </w:r>
      <w:r w:rsidR="004C02FB">
        <w:rPr>
          <w:rFonts w:ascii="Georgia" w:hAnsi="Georgia"/>
          <w:color w:val="000000" w:themeColor="text1"/>
          <w:sz w:val="22"/>
          <w:szCs w:val="22"/>
        </w:rPr>
        <w:t>aged students</w:t>
      </w:r>
      <w:r w:rsidR="00F11CB2">
        <w:rPr>
          <w:rFonts w:ascii="Georgia" w:hAnsi="Georgia"/>
          <w:color w:val="000000" w:themeColor="text1"/>
          <w:sz w:val="22"/>
          <w:szCs w:val="22"/>
        </w:rPr>
        <w:t>)</w:t>
      </w:r>
      <w:r w:rsidR="00555126">
        <w:rPr>
          <w:rFonts w:ascii="Georgia" w:hAnsi="Georgia"/>
          <w:color w:val="000000" w:themeColor="text1"/>
          <w:sz w:val="22"/>
          <w:szCs w:val="22"/>
        </w:rPr>
        <w:t>:</w:t>
      </w:r>
    </w:p>
    <w:p w14:paraId="3D99F95A" w14:textId="10AA860D" w:rsidR="004C02FB" w:rsidRDefault="005A7985" w:rsidP="004C02FB">
      <w:pPr>
        <w:ind w:left="144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“</w:t>
      </w:r>
      <w:r w:rsidRPr="00600F70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Law &amp; Politics in US History”</w:t>
      </w:r>
      <w:r w:rsidRPr="00600F70">
        <w:rPr>
          <w:rFonts w:ascii="Georgia" w:hAnsi="Georgia"/>
          <w:color w:val="000000" w:themeColor="text1"/>
          <w:sz w:val="22"/>
          <w:szCs w:val="22"/>
        </w:rPr>
        <w:t xml:space="preserve"> at Dickinson College</w:t>
      </w:r>
      <w:r w:rsidR="004C02F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4C02FB" w:rsidRPr="00600F70">
        <w:rPr>
          <w:rFonts w:ascii="Georgia" w:hAnsi="Georgia"/>
          <w:color w:val="000000" w:themeColor="text1"/>
          <w:sz w:val="22"/>
          <w:szCs w:val="22"/>
        </w:rPr>
        <w:t xml:space="preserve">(Carlisle, PA), </w:t>
      </w:r>
      <w:r w:rsidRPr="00600F70">
        <w:rPr>
          <w:rFonts w:ascii="Georgia" w:hAnsi="Georgia"/>
          <w:color w:val="000000" w:themeColor="text1"/>
          <w:sz w:val="22"/>
          <w:szCs w:val="22"/>
        </w:rPr>
        <w:t xml:space="preserve">June-July 2017 </w:t>
      </w:r>
      <w:r w:rsidR="004C02FB" w:rsidRPr="00600F70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0AAB5EB9" w14:textId="77777777" w:rsidR="0018069A" w:rsidRDefault="005A7985" w:rsidP="0018069A">
      <w:pPr>
        <w:ind w:left="720" w:firstLine="72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“Great Cases in American Legal History” at</w:t>
      </w:r>
      <w:r w:rsidRPr="00600F70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Lafayette College </w:t>
      </w:r>
      <w:r w:rsidRPr="00600F70">
        <w:rPr>
          <w:rFonts w:ascii="Georgia" w:hAnsi="Georgia"/>
          <w:color w:val="000000" w:themeColor="text1"/>
          <w:sz w:val="22"/>
          <w:szCs w:val="22"/>
        </w:rPr>
        <w:t xml:space="preserve">(Easton, PA), </w:t>
      </w:r>
    </w:p>
    <w:p w14:paraId="3E4A7B7C" w14:textId="3E07801C" w:rsidR="005A7985" w:rsidRPr="00600F70" w:rsidRDefault="005A7985" w:rsidP="0018069A">
      <w:pPr>
        <w:ind w:left="1440" w:firstLine="72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July-August 2017</w:t>
      </w:r>
    </w:p>
    <w:p w14:paraId="4A701CE9" w14:textId="77777777" w:rsidR="005A7985" w:rsidRPr="00600F70" w:rsidRDefault="005A7985" w:rsidP="005A7985">
      <w:pPr>
        <w:ind w:firstLine="720"/>
        <w:rPr>
          <w:rFonts w:ascii="Georgia" w:hAnsi="Georgia"/>
          <w:color w:val="000000" w:themeColor="text1"/>
          <w:sz w:val="22"/>
          <w:szCs w:val="22"/>
        </w:rPr>
      </w:pPr>
    </w:p>
    <w:p w14:paraId="4A1200D1" w14:textId="77777777" w:rsidR="005A7985" w:rsidRPr="00600F70" w:rsidRDefault="005A7985" w:rsidP="005A7985">
      <w:pPr>
        <w:ind w:firstLine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Guest Lecture:</w:t>
      </w:r>
    </w:p>
    <w:p w14:paraId="2FB63A87" w14:textId="419D7D2B" w:rsidR="005A7985" w:rsidRPr="00600F70" w:rsidRDefault="005A7985" w:rsidP="005A7985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ab/>
        <w:t>“The Law</w:t>
      </w:r>
      <w:r w:rsidR="00586D48">
        <w:rPr>
          <w:rFonts w:ascii="Georgia" w:hAnsi="Georgia"/>
          <w:sz w:val="22"/>
          <w:szCs w:val="22"/>
        </w:rPr>
        <w:t xml:space="preserve">, </w:t>
      </w:r>
      <w:r w:rsidR="0046437C">
        <w:rPr>
          <w:rFonts w:ascii="Georgia" w:hAnsi="Georgia"/>
          <w:sz w:val="22"/>
          <w:szCs w:val="22"/>
        </w:rPr>
        <w:t xml:space="preserve">the </w:t>
      </w:r>
      <w:r w:rsidR="00586D48">
        <w:rPr>
          <w:rFonts w:ascii="Georgia" w:hAnsi="Georgia"/>
          <w:sz w:val="22"/>
          <w:szCs w:val="22"/>
        </w:rPr>
        <w:t xml:space="preserve">Constitution, </w:t>
      </w:r>
      <w:r w:rsidRPr="00600F70">
        <w:rPr>
          <w:rFonts w:ascii="Georgia" w:hAnsi="Georgia"/>
          <w:sz w:val="22"/>
          <w:szCs w:val="22"/>
        </w:rPr>
        <w:t xml:space="preserve">and the American Civil War,” </w:t>
      </w:r>
      <w:r w:rsidRPr="00600F70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Lafayette College, </w:t>
      </w:r>
      <w:r w:rsidRPr="00600F70">
        <w:rPr>
          <w:rFonts w:ascii="Georgia" w:hAnsi="Georgia"/>
          <w:sz w:val="22"/>
          <w:szCs w:val="22"/>
        </w:rPr>
        <w:t>July 2017</w:t>
      </w:r>
    </w:p>
    <w:p w14:paraId="7CF01665" w14:textId="77777777" w:rsidR="005A7985" w:rsidRPr="00600F70" w:rsidRDefault="005A7985" w:rsidP="005A7985">
      <w:pPr>
        <w:outlineLvl w:val="0"/>
        <w:rPr>
          <w:rFonts w:ascii="Georgia" w:hAnsi="Georgia"/>
          <w:b/>
          <w:sz w:val="22"/>
          <w:szCs w:val="22"/>
        </w:rPr>
      </w:pPr>
    </w:p>
    <w:p w14:paraId="21981A3A" w14:textId="77777777" w:rsidR="005A7985" w:rsidRPr="000B2F57" w:rsidRDefault="005A7985" w:rsidP="000157E9">
      <w:pPr>
        <w:spacing w:line="360" w:lineRule="auto"/>
        <w:outlineLvl w:val="0"/>
        <w:rPr>
          <w:rFonts w:ascii="Georgia" w:hAnsi="Georgia"/>
          <w:b/>
          <w:szCs w:val="22"/>
        </w:rPr>
      </w:pPr>
      <w:r w:rsidRPr="000B2F57">
        <w:rPr>
          <w:rFonts w:ascii="Georgia" w:hAnsi="Georgia"/>
          <w:b/>
          <w:szCs w:val="22"/>
        </w:rPr>
        <w:t>University of Southern Mississippi, Hattiesburg, Mississippi:</w:t>
      </w:r>
    </w:p>
    <w:p w14:paraId="246B90A9" w14:textId="7BBA26DF" w:rsidR="00555126" w:rsidRDefault="005A7985" w:rsidP="005A7985">
      <w:pPr>
        <w:ind w:firstLine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Teaching Assistant</w:t>
      </w:r>
      <w:r w:rsidR="004C02F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11CB2">
        <w:rPr>
          <w:rFonts w:ascii="Georgia" w:hAnsi="Georgia"/>
          <w:sz w:val="22"/>
          <w:szCs w:val="22"/>
        </w:rPr>
        <w:t>(</w:t>
      </w:r>
      <w:r w:rsidR="004C02FB">
        <w:rPr>
          <w:rFonts w:ascii="Georgia" w:hAnsi="Georgia"/>
          <w:sz w:val="22"/>
          <w:szCs w:val="22"/>
        </w:rPr>
        <w:t xml:space="preserve">Graded </w:t>
      </w:r>
      <w:r w:rsidR="004C02FB" w:rsidRPr="00600F70">
        <w:rPr>
          <w:rFonts w:ascii="Georgia" w:hAnsi="Georgia"/>
          <w:sz w:val="22"/>
          <w:szCs w:val="22"/>
        </w:rPr>
        <w:t>200 students</w:t>
      </w:r>
      <w:r w:rsidR="00F11CB2">
        <w:rPr>
          <w:rFonts w:ascii="Georgia" w:hAnsi="Georgia"/>
          <w:sz w:val="22"/>
          <w:szCs w:val="22"/>
        </w:rPr>
        <w:t>)</w:t>
      </w:r>
      <w:r w:rsidR="00555126">
        <w:rPr>
          <w:rFonts w:ascii="Georgia" w:hAnsi="Georgia"/>
          <w:color w:val="000000" w:themeColor="text1"/>
          <w:sz w:val="22"/>
          <w:szCs w:val="22"/>
        </w:rPr>
        <w:t>:</w:t>
      </w:r>
    </w:p>
    <w:p w14:paraId="6332EE85" w14:textId="6B31EC11" w:rsidR="005A7985" w:rsidRPr="00600F70" w:rsidRDefault="005A7985" w:rsidP="00555126">
      <w:pPr>
        <w:ind w:left="720" w:firstLine="720"/>
        <w:outlineLvl w:val="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HIS 102: World History, 1500-Present, Fall 2015 </w:t>
      </w:r>
    </w:p>
    <w:p w14:paraId="33F56126" w14:textId="77777777" w:rsidR="005A7985" w:rsidRPr="00600F70" w:rsidRDefault="005A7985" w:rsidP="005A7985">
      <w:pPr>
        <w:rPr>
          <w:rFonts w:ascii="Georgia" w:hAnsi="Georgia"/>
          <w:b/>
          <w:sz w:val="22"/>
          <w:szCs w:val="22"/>
        </w:rPr>
      </w:pPr>
    </w:p>
    <w:p w14:paraId="684E0C48" w14:textId="12D51994" w:rsidR="00555126" w:rsidRDefault="005A7985" w:rsidP="005A7985">
      <w:pPr>
        <w:ind w:left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History Lab Teaching Assistant</w:t>
      </w:r>
      <w:r w:rsidR="004C02FB">
        <w:rPr>
          <w:rFonts w:ascii="Georgia" w:hAnsi="Georgia"/>
          <w:sz w:val="22"/>
          <w:szCs w:val="22"/>
        </w:rPr>
        <w:t xml:space="preserve"> </w:t>
      </w:r>
      <w:r w:rsidR="00F11CB2">
        <w:rPr>
          <w:rFonts w:ascii="Georgia" w:hAnsi="Georgia"/>
          <w:sz w:val="22"/>
          <w:szCs w:val="22"/>
        </w:rPr>
        <w:t>(</w:t>
      </w:r>
      <w:r w:rsidR="004C02FB" w:rsidRPr="00600F70">
        <w:rPr>
          <w:rFonts w:ascii="Georgia" w:hAnsi="Georgia"/>
          <w:sz w:val="22"/>
          <w:szCs w:val="22"/>
        </w:rPr>
        <w:t>worked one-on-one with undergraduate students</w:t>
      </w:r>
      <w:r w:rsidR="00F11CB2">
        <w:rPr>
          <w:rFonts w:ascii="Georgia" w:hAnsi="Georgia"/>
          <w:sz w:val="22"/>
          <w:szCs w:val="22"/>
        </w:rPr>
        <w:t>)</w:t>
      </w:r>
      <w:r w:rsidR="00555126">
        <w:rPr>
          <w:rFonts w:ascii="Georgia" w:hAnsi="Georgia"/>
          <w:sz w:val="22"/>
          <w:szCs w:val="22"/>
        </w:rPr>
        <w:t>:</w:t>
      </w:r>
    </w:p>
    <w:p w14:paraId="679CB9CE" w14:textId="144DF004" w:rsidR="005A7985" w:rsidRDefault="00CE265B" w:rsidP="00555126">
      <w:pPr>
        <w:ind w:left="144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World History Survey</w:t>
      </w:r>
      <w:r>
        <w:rPr>
          <w:rFonts w:ascii="Georgia" w:hAnsi="Georgia"/>
          <w:sz w:val="22"/>
          <w:szCs w:val="22"/>
        </w:rPr>
        <w:t xml:space="preserve"> Courses, </w:t>
      </w:r>
      <w:r w:rsidR="005A7985" w:rsidRPr="00600F70">
        <w:rPr>
          <w:rFonts w:ascii="Georgia" w:hAnsi="Georgia"/>
          <w:sz w:val="22"/>
          <w:szCs w:val="22"/>
        </w:rPr>
        <w:t xml:space="preserve">Fall 2015 </w:t>
      </w:r>
    </w:p>
    <w:p w14:paraId="40D0FB07" w14:textId="71333AE6" w:rsidR="00CE265B" w:rsidRPr="00600F70" w:rsidRDefault="00CE265B" w:rsidP="00CE265B">
      <w:pPr>
        <w:ind w:left="144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US History Survey</w:t>
      </w:r>
      <w:r>
        <w:rPr>
          <w:rFonts w:ascii="Georgia" w:hAnsi="Georgia"/>
          <w:sz w:val="22"/>
          <w:szCs w:val="22"/>
        </w:rPr>
        <w:t xml:space="preserve"> Courses, </w:t>
      </w:r>
      <w:r w:rsidRPr="00600F70">
        <w:rPr>
          <w:rFonts w:ascii="Georgia" w:hAnsi="Georgia"/>
          <w:sz w:val="22"/>
          <w:szCs w:val="22"/>
        </w:rPr>
        <w:t xml:space="preserve">Fall 2015 </w:t>
      </w:r>
    </w:p>
    <w:p w14:paraId="02910D39" w14:textId="77777777" w:rsidR="005A7985" w:rsidRPr="00600F70" w:rsidRDefault="005A7985" w:rsidP="005A7985">
      <w:pPr>
        <w:rPr>
          <w:rFonts w:ascii="Georgia" w:hAnsi="Georgia"/>
          <w:b/>
          <w:sz w:val="22"/>
          <w:szCs w:val="22"/>
        </w:rPr>
      </w:pPr>
    </w:p>
    <w:p w14:paraId="11B50114" w14:textId="432114DB" w:rsidR="005A7985" w:rsidRPr="000B2F57" w:rsidRDefault="005A7985" w:rsidP="000157E9">
      <w:pPr>
        <w:spacing w:line="360" w:lineRule="auto"/>
        <w:outlineLvl w:val="0"/>
        <w:rPr>
          <w:rFonts w:ascii="Georgia" w:hAnsi="Georgia"/>
          <w:b/>
          <w:szCs w:val="22"/>
        </w:rPr>
      </w:pPr>
      <w:r w:rsidRPr="000B2F57">
        <w:rPr>
          <w:rFonts w:ascii="Georgia" w:hAnsi="Georgia"/>
          <w:b/>
          <w:szCs w:val="22"/>
        </w:rPr>
        <w:t>Source4Teachers, Centre County</w:t>
      </w:r>
      <w:r w:rsidR="00EE2BCA">
        <w:rPr>
          <w:rFonts w:ascii="Georgia" w:hAnsi="Georgia"/>
          <w:b/>
          <w:szCs w:val="22"/>
        </w:rPr>
        <w:t xml:space="preserve">, </w:t>
      </w:r>
      <w:r w:rsidRPr="000B2F57">
        <w:rPr>
          <w:rFonts w:ascii="Georgia" w:hAnsi="Georgia"/>
          <w:b/>
          <w:szCs w:val="22"/>
        </w:rPr>
        <w:t xml:space="preserve">Pennsylvania: </w:t>
      </w:r>
    </w:p>
    <w:p w14:paraId="0AC8045A" w14:textId="030A9ED2" w:rsidR="005A7985" w:rsidRDefault="005A7985" w:rsidP="00B767CA">
      <w:pPr>
        <w:ind w:left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Substitute Teacher, K-12</w:t>
      </w:r>
      <w:r w:rsidRPr="00600F70">
        <w:rPr>
          <w:rFonts w:ascii="Georgia" w:hAnsi="Georgia"/>
          <w:sz w:val="22"/>
          <w:szCs w:val="22"/>
          <w:vertAlign w:val="superscript"/>
        </w:rPr>
        <w:t>th</w:t>
      </w:r>
      <w:r w:rsidRPr="00600F70">
        <w:rPr>
          <w:rFonts w:ascii="Georgia" w:hAnsi="Georgia"/>
          <w:sz w:val="22"/>
          <w:szCs w:val="22"/>
        </w:rPr>
        <w:t xml:space="preserve"> grade classrooms for the Bellefonte, Bald Eagle, and Philipsburg-Osceola Area School Districts, Spring </w:t>
      </w:r>
      <w:r>
        <w:rPr>
          <w:rFonts w:ascii="Georgia" w:hAnsi="Georgia"/>
          <w:sz w:val="22"/>
          <w:szCs w:val="22"/>
        </w:rPr>
        <w:t xml:space="preserve">– Summer </w:t>
      </w:r>
      <w:r w:rsidRPr="00600F70">
        <w:rPr>
          <w:rFonts w:ascii="Georgia" w:hAnsi="Georgia"/>
          <w:sz w:val="22"/>
          <w:szCs w:val="22"/>
        </w:rPr>
        <w:t>2015 [25-35 students</w:t>
      </w:r>
      <w:r w:rsidR="00624012">
        <w:rPr>
          <w:rFonts w:ascii="Georgia" w:hAnsi="Georgia"/>
          <w:sz w:val="22"/>
          <w:szCs w:val="22"/>
        </w:rPr>
        <w:t xml:space="preserve"> per class</w:t>
      </w:r>
      <w:r w:rsidRPr="00600F70">
        <w:rPr>
          <w:rFonts w:ascii="Georgia" w:hAnsi="Georgia"/>
          <w:sz w:val="22"/>
          <w:szCs w:val="22"/>
        </w:rPr>
        <w:t>]</w:t>
      </w:r>
    </w:p>
    <w:p w14:paraId="497B7DC2" w14:textId="77777777" w:rsidR="00B767CA" w:rsidRPr="00600F70" w:rsidRDefault="00B767CA" w:rsidP="00B767CA">
      <w:pPr>
        <w:rPr>
          <w:rFonts w:ascii="Georgia" w:hAnsi="Georgia"/>
          <w:sz w:val="22"/>
          <w:szCs w:val="22"/>
        </w:rPr>
      </w:pPr>
    </w:p>
    <w:p w14:paraId="365B9A95" w14:textId="77777777" w:rsidR="005A7985" w:rsidRPr="000B2F57" w:rsidRDefault="005A7985" w:rsidP="0011745A">
      <w:pPr>
        <w:spacing w:line="360" w:lineRule="auto"/>
        <w:outlineLvl w:val="0"/>
        <w:rPr>
          <w:rFonts w:ascii="Georgia" w:hAnsi="Georgia"/>
          <w:b/>
          <w:szCs w:val="22"/>
        </w:rPr>
      </w:pPr>
      <w:r w:rsidRPr="000B2F57">
        <w:rPr>
          <w:rFonts w:ascii="Georgia" w:hAnsi="Georgia"/>
          <w:b/>
          <w:szCs w:val="22"/>
        </w:rPr>
        <w:lastRenderedPageBreak/>
        <w:t>Millersville University of Pennsylvania, Millersville, Pennsylvania:</w:t>
      </w:r>
    </w:p>
    <w:p w14:paraId="0313A942" w14:textId="2413C443" w:rsidR="00555126" w:rsidRDefault="005A7985" w:rsidP="005A7985">
      <w:pPr>
        <w:ind w:firstLine="720"/>
        <w:outlineLvl w:val="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Tutor</w:t>
      </w:r>
      <w:r w:rsidR="00F11CB2">
        <w:rPr>
          <w:rFonts w:ascii="Georgia" w:hAnsi="Georgia"/>
          <w:sz w:val="22"/>
          <w:szCs w:val="22"/>
        </w:rPr>
        <w:t xml:space="preserve"> (</w:t>
      </w:r>
      <w:r w:rsidR="00CE265B" w:rsidRPr="00600F70">
        <w:rPr>
          <w:rFonts w:ascii="Georgia" w:hAnsi="Georgia"/>
          <w:sz w:val="22"/>
          <w:szCs w:val="22"/>
        </w:rPr>
        <w:t>worked one-on-one with undergraduate student</w:t>
      </w:r>
      <w:r w:rsidR="00F11CB2">
        <w:rPr>
          <w:rFonts w:ascii="Georgia" w:hAnsi="Georgia"/>
          <w:sz w:val="22"/>
          <w:szCs w:val="22"/>
        </w:rPr>
        <w:t>):</w:t>
      </w:r>
    </w:p>
    <w:p w14:paraId="73460E35" w14:textId="0B5CD2E7" w:rsidR="005A7985" w:rsidRPr="00600F70" w:rsidRDefault="005A7985" w:rsidP="00555126">
      <w:pPr>
        <w:ind w:left="720" w:firstLine="720"/>
        <w:outlineLvl w:val="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HIST 355: Civil War and Reconstruction, Fall 2013, Fall 2014</w:t>
      </w:r>
      <w:r w:rsidR="00C86849">
        <w:rPr>
          <w:rFonts w:ascii="Georgia" w:hAnsi="Georgia"/>
          <w:sz w:val="22"/>
          <w:szCs w:val="22"/>
        </w:rPr>
        <w:t xml:space="preserve"> </w:t>
      </w:r>
    </w:p>
    <w:p w14:paraId="619BFD6A" w14:textId="77777777" w:rsidR="005A7985" w:rsidRPr="00600F70" w:rsidRDefault="005A7985" w:rsidP="005A7985">
      <w:pPr>
        <w:rPr>
          <w:rFonts w:ascii="Georgia" w:hAnsi="Georgia"/>
          <w:sz w:val="22"/>
          <w:szCs w:val="22"/>
        </w:rPr>
      </w:pPr>
    </w:p>
    <w:p w14:paraId="3855B695" w14:textId="24510B71" w:rsidR="005A7985" w:rsidRPr="00600F70" w:rsidRDefault="005A7985" w:rsidP="00555126">
      <w:pPr>
        <w:ind w:left="720" w:firstLine="720"/>
        <w:outlineLvl w:val="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HIST 354: The New Nation, 1789-1856, Fall 2014</w:t>
      </w:r>
    </w:p>
    <w:p w14:paraId="4B4A3B42" w14:textId="77777777" w:rsidR="005A7985" w:rsidRPr="00600F70" w:rsidRDefault="005A7985" w:rsidP="005A7985">
      <w:pPr>
        <w:outlineLvl w:val="0"/>
        <w:rPr>
          <w:rFonts w:ascii="Georgia" w:hAnsi="Georgia"/>
          <w:b/>
          <w:i/>
          <w:sz w:val="22"/>
          <w:szCs w:val="22"/>
          <w:u w:val="single"/>
        </w:rPr>
      </w:pPr>
    </w:p>
    <w:p w14:paraId="79D0379A" w14:textId="40F956CD" w:rsidR="005A7985" w:rsidRPr="003520CE" w:rsidRDefault="005A7985" w:rsidP="005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  <w:szCs w:val="22"/>
        </w:rPr>
      </w:pPr>
      <w:r w:rsidRPr="003520CE">
        <w:rPr>
          <w:rFonts w:ascii="Georgia" w:hAnsi="Georgia"/>
          <w:b/>
          <w:szCs w:val="22"/>
        </w:rPr>
        <w:t>DIGITAL HUMANITIES</w:t>
      </w:r>
      <w:r w:rsidR="007A51C2" w:rsidRPr="003520CE">
        <w:rPr>
          <w:rFonts w:ascii="Georgia" w:hAnsi="Georgia"/>
          <w:b/>
          <w:szCs w:val="22"/>
        </w:rPr>
        <w:t xml:space="preserve">:  </w:t>
      </w:r>
    </w:p>
    <w:p w14:paraId="43F20CFA" w14:textId="77777777" w:rsidR="005A7985" w:rsidRPr="00600F70" w:rsidRDefault="005A7985" w:rsidP="005A7985">
      <w:pPr>
        <w:outlineLvl w:val="0"/>
        <w:rPr>
          <w:rFonts w:ascii="Georgia" w:hAnsi="Georgia"/>
          <w:color w:val="000000" w:themeColor="text1"/>
          <w:sz w:val="22"/>
          <w:szCs w:val="22"/>
        </w:rPr>
      </w:pPr>
    </w:p>
    <w:p w14:paraId="585D2527" w14:textId="17E4360F" w:rsidR="00DC2112" w:rsidRPr="00153B6B" w:rsidRDefault="00F51EE9" w:rsidP="00DC2112">
      <w:pPr>
        <w:outlineLvl w:val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Digital </w:t>
      </w:r>
      <w:r w:rsidR="00737036">
        <w:rPr>
          <w:rFonts w:ascii="Georgia" w:hAnsi="Georgia"/>
          <w:color w:val="000000" w:themeColor="text1"/>
          <w:sz w:val="22"/>
          <w:szCs w:val="22"/>
        </w:rPr>
        <w:t>Humanities</w:t>
      </w:r>
      <w:r w:rsidR="00B12985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 xml:space="preserve">Research Fellow </w:t>
      </w:r>
      <w:r w:rsidR="005A7985" w:rsidRPr="00600F70">
        <w:rPr>
          <w:rFonts w:ascii="Georgia" w:hAnsi="Georgia"/>
          <w:color w:val="000000" w:themeColor="text1"/>
          <w:sz w:val="22"/>
          <w:szCs w:val="22"/>
        </w:rPr>
        <w:t xml:space="preserve">for </w:t>
      </w:r>
      <w:proofErr w:type="spellStart"/>
      <w:r w:rsidR="005A7985" w:rsidRPr="00600F70">
        <w:rPr>
          <w:rFonts w:ascii="Georgia" w:hAnsi="Georgia"/>
          <w:color w:val="000000" w:themeColor="text1"/>
          <w:sz w:val="22"/>
          <w:szCs w:val="22"/>
        </w:rPr>
        <w:t>eHistory</w:t>
      </w:r>
      <w:proofErr w:type="spellEnd"/>
      <w:r w:rsidR="005A7985" w:rsidRPr="00600F70">
        <w:rPr>
          <w:rFonts w:ascii="Georgia" w:hAnsi="Georgia"/>
          <w:color w:val="000000" w:themeColor="text1"/>
          <w:sz w:val="22"/>
          <w:szCs w:val="22"/>
        </w:rPr>
        <w:t xml:space="preserve">, the University of Georgia’s Digital History Lab, Summer </w:t>
      </w:r>
      <w:r w:rsidR="005A7985" w:rsidRPr="00153B6B">
        <w:rPr>
          <w:rFonts w:ascii="Georgia" w:hAnsi="Georgia"/>
          <w:color w:val="000000" w:themeColor="text1"/>
          <w:sz w:val="22"/>
          <w:szCs w:val="22"/>
        </w:rPr>
        <w:t>2018</w:t>
      </w:r>
      <w:r w:rsidR="00177055" w:rsidRPr="00153B6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63361">
        <w:rPr>
          <w:rFonts w:ascii="Georgia" w:hAnsi="Georgia"/>
          <w:color w:val="000000" w:themeColor="text1"/>
          <w:sz w:val="22"/>
          <w:szCs w:val="22"/>
        </w:rPr>
        <w:t>–</w:t>
      </w:r>
      <w:r w:rsidR="000B2F57" w:rsidRPr="00153B6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63361">
        <w:rPr>
          <w:rFonts w:ascii="Georgia" w:hAnsi="Georgia"/>
          <w:color w:val="000000" w:themeColor="text1"/>
          <w:sz w:val="22"/>
          <w:szCs w:val="22"/>
        </w:rPr>
        <w:t>Summer 2019</w:t>
      </w:r>
    </w:p>
    <w:p w14:paraId="4C94F12B" w14:textId="4FA6240C" w:rsidR="005C7004" w:rsidRDefault="005A7985" w:rsidP="003C75DF">
      <w:pPr>
        <w:ind w:left="720"/>
        <w:outlineLvl w:val="0"/>
        <w:rPr>
          <w:rFonts w:ascii="Georgia" w:hAnsi="Georgia"/>
          <w:color w:val="000000" w:themeColor="text1"/>
          <w:sz w:val="22"/>
          <w:szCs w:val="22"/>
        </w:rPr>
      </w:pPr>
      <w:r w:rsidRPr="003F62E7">
        <w:rPr>
          <w:rFonts w:ascii="Georgia" w:hAnsi="Georgia"/>
          <w:color w:val="000000" w:themeColor="text1"/>
          <w:sz w:val="22"/>
          <w:szCs w:val="22"/>
        </w:rPr>
        <w:t>Worked on</w:t>
      </w:r>
      <w:r w:rsidRPr="003F62E7">
        <w:rPr>
          <w:rFonts w:ascii="Georgia" w:hAnsi="Georgia"/>
          <w:i/>
          <w:color w:val="000000" w:themeColor="text1"/>
          <w:sz w:val="22"/>
          <w:szCs w:val="22"/>
        </w:rPr>
        <w:t xml:space="preserve"> Private Voices:</w:t>
      </w:r>
      <w:r w:rsidRPr="003F62E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3F62E7">
        <w:rPr>
          <w:rFonts w:ascii="Georgia" w:hAnsi="Georgia"/>
          <w:i/>
          <w:color w:val="000000" w:themeColor="text1"/>
          <w:sz w:val="22"/>
          <w:szCs w:val="22"/>
        </w:rPr>
        <w:t>The Corpus of American Civil War Letters Project</w:t>
      </w:r>
      <w:r w:rsidRPr="003F62E7">
        <w:rPr>
          <w:rFonts w:ascii="Georgia" w:hAnsi="Georgia"/>
          <w:color w:val="000000" w:themeColor="text1"/>
          <w:sz w:val="22"/>
          <w:szCs w:val="22"/>
        </w:rPr>
        <w:t xml:space="preserve"> (</w:t>
      </w:r>
      <w:r w:rsidR="000C1214" w:rsidRPr="003F62E7">
        <w:rPr>
          <w:rStyle w:val="Hyperlink"/>
          <w:rFonts w:ascii="Georgia" w:hAnsi="Georgia"/>
          <w:color w:val="000000" w:themeColor="text1"/>
          <w:sz w:val="22"/>
          <w:szCs w:val="22"/>
        </w:rPr>
        <w:t>http://altchive.org/private-voices</w:t>
      </w:r>
      <w:r w:rsidRPr="003F62E7">
        <w:rPr>
          <w:rFonts w:ascii="Georgia" w:hAnsi="Georgia"/>
          <w:color w:val="000000" w:themeColor="text1"/>
          <w:sz w:val="22"/>
          <w:szCs w:val="22"/>
        </w:rPr>
        <w:t>)</w:t>
      </w:r>
      <w:r w:rsidR="000C1214" w:rsidRPr="003F62E7">
        <w:rPr>
          <w:rFonts w:ascii="Georgia" w:hAnsi="Georgia"/>
          <w:color w:val="000000" w:themeColor="text1"/>
          <w:sz w:val="22"/>
          <w:szCs w:val="22"/>
        </w:rPr>
        <w:t xml:space="preserve">; </w:t>
      </w:r>
      <w:r w:rsidR="00DC2112" w:rsidRPr="003F62E7">
        <w:rPr>
          <w:rFonts w:ascii="Georgia" w:hAnsi="Georgia"/>
          <w:i/>
          <w:iCs/>
          <w:color w:val="000000" w:themeColor="text1"/>
          <w:sz w:val="22"/>
          <w:szCs w:val="22"/>
        </w:rPr>
        <w:t xml:space="preserve">CSI Dixie: The View From the South’s County Coroner’s Offices, 1800-1900 </w:t>
      </w:r>
      <w:r w:rsidRPr="003F62E7">
        <w:rPr>
          <w:rFonts w:ascii="Georgia" w:hAnsi="Georgia"/>
          <w:color w:val="000000" w:themeColor="text1"/>
          <w:sz w:val="22"/>
          <w:szCs w:val="22"/>
        </w:rPr>
        <w:t>(</w:t>
      </w:r>
      <w:r w:rsidR="000C1214" w:rsidRPr="003F62E7">
        <w:rPr>
          <w:rStyle w:val="Hyperlink"/>
          <w:rFonts w:ascii="Georgia" w:hAnsi="Georgia"/>
          <w:color w:val="000000" w:themeColor="text1"/>
          <w:sz w:val="22"/>
          <w:szCs w:val="22"/>
        </w:rPr>
        <w:t>https://csidixie.org</w:t>
      </w:r>
      <w:r w:rsidRPr="003F62E7">
        <w:rPr>
          <w:rFonts w:ascii="Georgia" w:hAnsi="Georgia"/>
          <w:color w:val="000000" w:themeColor="text1"/>
          <w:sz w:val="22"/>
          <w:szCs w:val="22"/>
        </w:rPr>
        <w:t>)</w:t>
      </w:r>
      <w:r w:rsidR="000C1214" w:rsidRPr="003F62E7">
        <w:rPr>
          <w:rFonts w:ascii="Georgia" w:hAnsi="Georgia"/>
          <w:color w:val="000000" w:themeColor="text1"/>
          <w:sz w:val="22"/>
          <w:szCs w:val="22"/>
        </w:rPr>
        <w:t xml:space="preserve">; and </w:t>
      </w:r>
      <w:proofErr w:type="spellStart"/>
      <w:r w:rsidR="00B531E8">
        <w:rPr>
          <w:rFonts w:ascii="Georgia" w:hAnsi="Georgia"/>
          <w:i/>
          <w:sz w:val="22"/>
          <w:szCs w:val="22"/>
        </w:rPr>
        <w:t>In</w:t>
      </w:r>
      <w:r w:rsidR="00A5783D">
        <w:rPr>
          <w:rFonts w:ascii="Georgia" w:hAnsi="Georgia"/>
          <w:i/>
          <w:sz w:val="22"/>
          <w:szCs w:val="22"/>
        </w:rPr>
        <w:t>Q</w:t>
      </w:r>
      <w:r w:rsidR="00B531E8">
        <w:rPr>
          <w:rFonts w:ascii="Georgia" w:hAnsi="Georgia"/>
          <w:i/>
          <w:sz w:val="22"/>
          <w:szCs w:val="22"/>
        </w:rPr>
        <w:t>uest</w:t>
      </w:r>
      <w:proofErr w:type="spellEnd"/>
      <w:r w:rsidR="00B531E8">
        <w:rPr>
          <w:rFonts w:ascii="Georgia" w:hAnsi="Georgia"/>
          <w:sz w:val="22"/>
          <w:szCs w:val="22"/>
        </w:rPr>
        <w:t xml:space="preserve"> </w:t>
      </w:r>
      <w:r w:rsidR="000C1214">
        <w:rPr>
          <w:rFonts w:ascii="Georgia" w:hAnsi="Georgia"/>
          <w:color w:val="000000" w:themeColor="text1"/>
          <w:sz w:val="22"/>
          <w:szCs w:val="22"/>
        </w:rPr>
        <w:t xml:space="preserve">Podcast </w:t>
      </w:r>
      <w:r w:rsidRPr="00153B6B">
        <w:rPr>
          <w:rFonts w:ascii="Georgia" w:hAnsi="Georgia"/>
          <w:color w:val="000000" w:themeColor="text1"/>
          <w:sz w:val="22"/>
          <w:szCs w:val="22"/>
        </w:rPr>
        <w:t>for Stephen Berry</w:t>
      </w:r>
    </w:p>
    <w:p w14:paraId="5ADAE71A" w14:textId="77777777" w:rsidR="00465FB4" w:rsidRPr="00153B6B" w:rsidRDefault="00465FB4" w:rsidP="00465FB4">
      <w:pPr>
        <w:outlineLvl w:val="0"/>
        <w:rPr>
          <w:rFonts w:ascii="Georgia" w:hAnsi="Georgia"/>
          <w:color w:val="000000" w:themeColor="text1"/>
          <w:sz w:val="22"/>
          <w:szCs w:val="22"/>
        </w:rPr>
      </w:pPr>
    </w:p>
    <w:p w14:paraId="361B0078" w14:textId="7BBC8777" w:rsidR="003C75DF" w:rsidRDefault="003C75DF" w:rsidP="002C6C85">
      <w:pPr>
        <w:rPr>
          <w:rFonts w:ascii="Georgia" w:hAnsi="Georgia"/>
          <w:sz w:val="22"/>
          <w:szCs w:val="22"/>
        </w:rPr>
      </w:pPr>
      <w:r w:rsidRPr="00153B6B">
        <w:rPr>
          <w:rFonts w:ascii="Georgia" w:hAnsi="Georgia"/>
          <w:sz w:val="22"/>
          <w:szCs w:val="22"/>
        </w:rPr>
        <w:t xml:space="preserve">Social Media </w:t>
      </w:r>
      <w:r w:rsidR="00531084">
        <w:rPr>
          <w:rFonts w:ascii="Georgia" w:hAnsi="Georgia"/>
          <w:sz w:val="22"/>
          <w:szCs w:val="22"/>
        </w:rPr>
        <w:t>Co-</w:t>
      </w:r>
      <w:r w:rsidR="00531084" w:rsidRPr="00153B6B">
        <w:rPr>
          <w:rFonts w:ascii="Georgia" w:hAnsi="Georgia"/>
          <w:sz w:val="22"/>
          <w:szCs w:val="22"/>
        </w:rPr>
        <w:t>Manager</w:t>
      </w:r>
      <w:r>
        <w:rPr>
          <w:rFonts w:ascii="Georgia" w:hAnsi="Georgia"/>
          <w:sz w:val="22"/>
          <w:szCs w:val="22"/>
        </w:rPr>
        <w:t xml:space="preserve"> (with Stephen Berry)</w:t>
      </w:r>
      <w:r w:rsidRPr="00153B6B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 w:rsidR="00201D1F">
        <w:rPr>
          <w:rFonts w:ascii="Georgia" w:hAnsi="Georgia"/>
          <w:sz w:val="22"/>
          <w:szCs w:val="22"/>
        </w:rPr>
        <w:t>@</w:t>
      </w:r>
      <w:proofErr w:type="spellStart"/>
      <w:r w:rsidRPr="003C75DF">
        <w:rPr>
          <w:rFonts w:ascii="Georgia" w:hAnsi="Georgia"/>
          <w:i/>
          <w:sz w:val="22"/>
          <w:szCs w:val="22"/>
        </w:rPr>
        <w:t>CSI</w:t>
      </w:r>
      <w:r w:rsidR="00201D1F">
        <w:rPr>
          <w:rFonts w:ascii="Georgia" w:hAnsi="Georgia"/>
          <w:i/>
          <w:sz w:val="22"/>
          <w:szCs w:val="22"/>
        </w:rPr>
        <w:t>_</w:t>
      </w:r>
      <w:r w:rsidRPr="003C75DF">
        <w:rPr>
          <w:rFonts w:ascii="Georgia" w:hAnsi="Georgia"/>
          <w:i/>
          <w:sz w:val="22"/>
          <w:szCs w:val="22"/>
        </w:rPr>
        <w:t>Dixie</w:t>
      </w:r>
      <w:proofErr w:type="spellEnd"/>
      <w:r>
        <w:rPr>
          <w:rFonts w:ascii="Georgia" w:hAnsi="Georgia"/>
          <w:sz w:val="22"/>
          <w:szCs w:val="22"/>
        </w:rPr>
        <w:t>, Twitter</w:t>
      </w:r>
      <w:r w:rsidR="00465FB4">
        <w:rPr>
          <w:rFonts w:ascii="Georgia" w:hAnsi="Georgia"/>
          <w:sz w:val="22"/>
          <w:szCs w:val="22"/>
        </w:rPr>
        <w:t xml:space="preserve"> Account, </w:t>
      </w:r>
      <w:r w:rsidR="00465FB4" w:rsidRPr="00153B6B">
        <w:rPr>
          <w:rFonts w:ascii="Georgia" w:hAnsi="Georgia"/>
          <w:color w:val="262626"/>
          <w:sz w:val="22"/>
          <w:szCs w:val="22"/>
        </w:rPr>
        <w:t>Spring 201</w:t>
      </w:r>
      <w:r w:rsidR="00465FB4">
        <w:rPr>
          <w:rFonts w:ascii="Georgia" w:hAnsi="Georgia"/>
          <w:color w:val="262626"/>
          <w:sz w:val="22"/>
          <w:szCs w:val="22"/>
        </w:rPr>
        <w:t xml:space="preserve">9 </w:t>
      </w:r>
      <w:r w:rsidR="00465FB4" w:rsidRPr="00153B6B">
        <w:rPr>
          <w:rFonts w:ascii="Georgia" w:hAnsi="Georgia"/>
          <w:color w:val="262626"/>
          <w:sz w:val="22"/>
          <w:szCs w:val="22"/>
        </w:rPr>
        <w:t>– Present</w:t>
      </w:r>
    </w:p>
    <w:p w14:paraId="340E0DE9" w14:textId="77777777" w:rsidR="00FC4B26" w:rsidRDefault="00FC4B26" w:rsidP="002C6C85">
      <w:pPr>
        <w:rPr>
          <w:rFonts w:ascii="Georgia" w:hAnsi="Georgia"/>
          <w:sz w:val="22"/>
          <w:szCs w:val="22"/>
        </w:rPr>
      </w:pPr>
    </w:p>
    <w:p w14:paraId="50C04A5B" w14:textId="7FCC76F4" w:rsidR="002C6C85" w:rsidRPr="00153B6B" w:rsidRDefault="000B2F57" w:rsidP="002C6C85">
      <w:pPr>
        <w:rPr>
          <w:rFonts w:ascii="Georgia" w:hAnsi="Georgia"/>
          <w:sz w:val="22"/>
          <w:szCs w:val="22"/>
        </w:rPr>
      </w:pPr>
      <w:r w:rsidRPr="00153B6B">
        <w:rPr>
          <w:rFonts w:ascii="Georgia" w:hAnsi="Georgia"/>
          <w:sz w:val="22"/>
          <w:szCs w:val="22"/>
        </w:rPr>
        <w:t xml:space="preserve">Social Media </w:t>
      </w:r>
      <w:r w:rsidR="00531084" w:rsidRPr="00153B6B">
        <w:rPr>
          <w:rFonts w:ascii="Georgia" w:hAnsi="Georgia"/>
          <w:sz w:val="22"/>
          <w:szCs w:val="22"/>
        </w:rPr>
        <w:t>Manager</w:t>
      </w:r>
      <w:r w:rsidR="00346845" w:rsidRPr="00153B6B">
        <w:rPr>
          <w:rFonts w:ascii="Georgia" w:hAnsi="Georgia"/>
          <w:sz w:val="22"/>
          <w:szCs w:val="22"/>
        </w:rPr>
        <w:t>,</w:t>
      </w:r>
      <w:r w:rsidRPr="00153B6B">
        <w:rPr>
          <w:rFonts w:ascii="Georgia" w:hAnsi="Georgia"/>
          <w:sz w:val="22"/>
          <w:szCs w:val="22"/>
        </w:rPr>
        <w:t xml:space="preserve"> </w:t>
      </w:r>
      <w:r w:rsidR="006431BF" w:rsidRPr="00153B6B">
        <w:rPr>
          <w:rFonts w:ascii="Georgia" w:hAnsi="Georgia"/>
          <w:color w:val="262626"/>
          <w:sz w:val="22"/>
          <w:szCs w:val="22"/>
        </w:rPr>
        <w:t>Society for Military History Members Only</w:t>
      </w:r>
      <w:r w:rsidRPr="00153B6B">
        <w:rPr>
          <w:rFonts w:ascii="Georgia" w:hAnsi="Georgia"/>
          <w:color w:val="262626"/>
          <w:sz w:val="22"/>
          <w:szCs w:val="22"/>
        </w:rPr>
        <w:t xml:space="preserve"> and Public </w:t>
      </w:r>
      <w:r w:rsidRPr="00153B6B">
        <w:rPr>
          <w:rFonts w:ascii="Georgia" w:hAnsi="Georgia"/>
          <w:sz w:val="22"/>
          <w:szCs w:val="22"/>
        </w:rPr>
        <w:t xml:space="preserve">Facebook Pages, Twitter, </w:t>
      </w:r>
    </w:p>
    <w:p w14:paraId="7F73A251" w14:textId="1786103D" w:rsidR="000B2F57" w:rsidRPr="00153B6B" w:rsidRDefault="000B2F57" w:rsidP="002C6C85">
      <w:pPr>
        <w:ind w:firstLine="720"/>
        <w:rPr>
          <w:rFonts w:ascii="Georgia" w:hAnsi="Georgia"/>
          <w:sz w:val="22"/>
          <w:szCs w:val="22"/>
        </w:rPr>
      </w:pPr>
      <w:r w:rsidRPr="00153B6B">
        <w:rPr>
          <w:rFonts w:ascii="Georgia" w:hAnsi="Georgia"/>
          <w:sz w:val="22"/>
          <w:szCs w:val="22"/>
        </w:rPr>
        <w:t xml:space="preserve">and Instagram, </w:t>
      </w:r>
      <w:r w:rsidRPr="00153B6B">
        <w:rPr>
          <w:rFonts w:ascii="Georgia" w:hAnsi="Georgia"/>
          <w:color w:val="262626"/>
          <w:sz w:val="22"/>
          <w:szCs w:val="22"/>
        </w:rPr>
        <w:t xml:space="preserve">Spring 2018 – Present </w:t>
      </w:r>
    </w:p>
    <w:p w14:paraId="79AA4DCD" w14:textId="77777777" w:rsidR="000B2F57" w:rsidRPr="00153B6B" w:rsidRDefault="000B2F57" w:rsidP="00B12985">
      <w:pPr>
        <w:rPr>
          <w:rFonts w:ascii="Georgia" w:hAnsi="Georgia"/>
          <w:color w:val="000000" w:themeColor="text1"/>
          <w:sz w:val="22"/>
          <w:szCs w:val="22"/>
        </w:rPr>
      </w:pPr>
    </w:p>
    <w:p w14:paraId="084C4BCD" w14:textId="64BC6893" w:rsidR="00FC4B26" w:rsidRDefault="00FC4B26" w:rsidP="00B12985">
      <w:pPr>
        <w:rPr>
          <w:rFonts w:ascii="Georgia" w:hAnsi="Georgia"/>
          <w:sz w:val="22"/>
          <w:szCs w:val="22"/>
        </w:rPr>
      </w:pPr>
      <w:r w:rsidRPr="00153B6B">
        <w:rPr>
          <w:rFonts w:ascii="Georgia" w:hAnsi="Georgia"/>
          <w:sz w:val="22"/>
          <w:szCs w:val="22"/>
        </w:rPr>
        <w:t>Media</w:t>
      </w:r>
      <w:r>
        <w:rPr>
          <w:rFonts w:ascii="Georgia" w:hAnsi="Georgia"/>
          <w:sz w:val="22"/>
          <w:szCs w:val="22"/>
        </w:rPr>
        <w:t xml:space="preserve"> Coordinator</w:t>
      </w:r>
      <w:r w:rsidRPr="00153B6B">
        <w:rPr>
          <w:rFonts w:ascii="Georgia" w:hAnsi="Georgia"/>
          <w:sz w:val="22"/>
          <w:szCs w:val="22"/>
        </w:rPr>
        <w:t xml:space="preserve">, </w:t>
      </w:r>
      <w:r w:rsidRPr="00153B6B">
        <w:rPr>
          <w:rFonts w:ascii="Georgia" w:hAnsi="Georgia"/>
          <w:color w:val="000000" w:themeColor="text1"/>
          <w:sz w:val="22"/>
          <w:szCs w:val="22"/>
        </w:rPr>
        <w:t xml:space="preserve">Society for Military History’s Annual Meeting, </w:t>
      </w:r>
      <w:r>
        <w:rPr>
          <w:rFonts w:ascii="Georgia" w:hAnsi="Georgia"/>
          <w:sz w:val="22"/>
          <w:szCs w:val="22"/>
        </w:rPr>
        <w:t>Columbus, Ohio</w:t>
      </w:r>
      <w:r w:rsidRPr="00153B6B">
        <w:rPr>
          <w:rFonts w:ascii="Georgia" w:hAnsi="Georgia"/>
          <w:sz w:val="22"/>
          <w:szCs w:val="22"/>
        </w:rPr>
        <w:t xml:space="preserve">, April </w:t>
      </w:r>
      <w:r>
        <w:rPr>
          <w:rFonts w:ascii="Georgia" w:hAnsi="Georgia"/>
          <w:sz w:val="22"/>
          <w:szCs w:val="22"/>
        </w:rPr>
        <w:t>9-12</w:t>
      </w:r>
      <w:r w:rsidRPr="00153B6B">
        <w:rPr>
          <w:rFonts w:ascii="Georgia" w:hAnsi="Georgia"/>
          <w:sz w:val="22"/>
          <w:szCs w:val="22"/>
        </w:rPr>
        <w:t>, 201</w:t>
      </w:r>
      <w:r>
        <w:rPr>
          <w:rFonts w:ascii="Georgia" w:hAnsi="Georgia"/>
          <w:sz w:val="22"/>
          <w:szCs w:val="22"/>
        </w:rPr>
        <w:t>9</w:t>
      </w:r>
    </w:p>
    <w:p w14:paraId="2A8D0C98" w14:textId="77777777" w:rsidR="00FC4B26" w:rsidRPr="00FC4B26" w:rsidRDefault="00FC4B26" w:rsidP="00B12985">
      <w:pPr>
        <w:rPr>
          <w:rFonts w:ascii="Georgia" w:hAnsi="Georgia"/>
          <w:sz w:val="22"/>
          <w:szCs w:val="22"/>
        </w:rPr>
      </w:pPr>
    </w:p>
    <w:p w14:paraId="27FB4421" w14:textId="4FABAE58" w:rsidR="009728F7" w:rsidRPr="00153B6B" w:rsidRDefault="009728F7" w:rsidP="00B12985">
      <w:pPr>
        <w:rPr>
          <w:rFonts w:ascii="Georgia" w:hAnsi="Georgia"/>
          <w:color w:val="000000" w:themeColor="text1"/>
          <w:sz w:val="22"/>
          <w:szCs w:val="22"/>
        </w:rPr>
      </w:pPr>
      <w:r w:rsidRPr="00153B6B">
        <w:rPr>
          <w:rFonts w:ascii="Georgia" w:hAnsi="Georgia"/>
          <w:color w:val="000000" w:themeColor="text1"/>
          <w:sz w:val="22"/>
          <w:szCs w:val="22"/>
        </w:rPr>
        <w:t xml:space="preserve">Conference </w:t>
      </w:r>
      <w:r w:rsidR="00BA4CA8" w:rsidRPr="00153B6B">
        <w:rPr>
          <w:rFonts w:ascii="Georgia" w:hAnsi="Georgia"/>
          <w:sz w:val="22"/>
          <w:szCs w:val="22"/>
        </w:rPr>
        <w:t>Website</w:t>
      </w:r>
      <w:r w:rsidR="00BA4CA8" w:rsidRPr="00153B6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4552B" w:rsidRPr="00153B6B">
        <w:rPr>
          <w:rFonts w:ascii="Georgia" w:hAnsi="Georgia"/>
          <w:color w:val="000000" w:themeColor="text1"/>
          <w:sz w:val="22"/>
          <w:szCs w:val="22"/>
        </w:rPr>
        <w:t xml:space="preserve">and </w:t>
      </w:r>
      <w:r w:rsidRPr="00153B6B">
        <w:rPr>
          <w:rFonts w:ascii="Georgia" w:hAnsi="Georgia"/>
          <w:color w:val="000000" w:themeColor="text1"/>
          <w:sz w:val="22"/>
          <w:szCs w:val="22"/>
        </w:rPr>
        <w:t xml:space="preserve">Guidebook </w:t>
      </w:r>
      <w:r w:rsidR="0024552B" w:rsidRPr="00153B6B">
        <w:rPr>
          <w:rFonts w:ascii="Georgia" w:hAnsi="Georgia"/>
          <w:color w:val="000000" w:themeColor="text1"/>
          <w:sz w:val="22"/>
          <w:szCs w:val="22"/>
        </w:rPr>
        <w:t>App Editor (with Daniel Krebs</w:t>
      </w:r>
      <w:r w:rsidR="00073917" w:rsidRPr="00153B6B">
        <w:rPr>
          <w:rFonts w:ascii="Georgia" w:hAnsi="Georgia"/>
          <w:color w:val="000000" w:themeColor="text1"/>
          <w:sz w:val="22"/>
          <w:szCs w:val="22"/>
        </w:rPr>
        <w:t>, University of Louisville</w:t>
      </w:r>
      <w:r w:rsidR="0024552B" w:rsidRPr="00153B6B">
        <w:rPr>
          <w:rFonts w:ascii="Georgia" w:hAnsi="Georgia"/>
          <w:color w:val="000000" w:themeColor="text1"/>
          <w:sz w:val="22"/>
          <w:szCs w:val="22"/>
        </w:rPr>
        <w:t xml:space="preserve">), </w:t>
      </w:r>
    </w:p>
    <w:p w14:paraId="3FAB61E6" w14:textId="1893853A" w:rsidR="00B12985" w:rsidRPr="00153B6B" w:rsidRDefault="0024552B" w:rsidP="00BF2E69">
      <w:pPr>
        <w:ind w:firstLine="720"/>
        <w:rPr>
          <w:rFonts w:ascii="Georgia" w:hAnsi="Georgia"/>
          <w:sz w:val="22"/>
          <w:szCs w:val="22"/>
        </w:rPr>
      </w:pPr>
      <w:r w:rsidRPr="00153B6B">
        <w:rPr>
          <w:rFonts w:ascii="Georgia" w:hAnsi="Georgia"/>
          <w:color w:val="000000" w:themeColor="text1"/>
          <w:sz w:val="22"/>
          <w:szCs w:val="22"/>
        </w:rPr>
        <w:t>S</w:t>
      </w:r>
      <w:r w:rsidR="006D50CC" w:rsidRPr="00153B6B">
        <w:rPr>
          <w:rFonts w:ascii="Georgia" w:hAnsi="Georgia"/>
          <w:color w:val="000000" w:themeColor="text1"/>
          <w:sz w:val="22"/>
          <w:szCs w:val="22"/>
        </w:rPr>
        <w:t>ociety for Military History</w:t>
      </w:r>
      <w:r w:rsidR="00F25BBA" w:rsidRPr="00153B6B">
        <w:rPr>
          <w:rFonts w:ascii="Georgia" w:hAnsi="Georgia"/>
          <w:color w:val="000000" w:themeColor="text1"/>
          <w:sz w:val="22"/>
          <w:szCs w:val="22"/>
        </w:rPr>
        <w:t>’s</w:t>
      </w:r>
      <w:r w:rsidR="006D50CC" w:rsidRPr="00153B6B">
        <w:rPr>
          <w:rFonts w:ascii="Georgia" w:hAnsi="Georgia"/>
          <w:color w:val="000000" w:themeColor="text1"/>
          <w:sz w:val="22"/>
          <w:szCs w:val="22"/>
        </w:rPr>
        <w:t xml:space="preserve"> Annual Meeting, </w:t>
      </w:r>
      <w:r w:rsidR="00BF2E69" w:rsidRPr="00153B6B">
        <w:rPr>
          <w:rFonts w:ascii="Georgia" w:hAnsi="Georgia"/>
          <w:sz w:val="22"/>
          <w:szCs w:val="22"/>
        </w:rPr>
        <w:t xml:space="preserve">Louisville, Kentucky, April 4-7, 2018 </w:t>
      </w:r>
    </w:p>
    <w:p w14:paraId="06F6F53F" w14:textId="77777777" w:rsidR="005A7985" w:rsidRPr="00153B6B" w:rsidRDefault="005A7985" w:rsidP="005A7985">
      <w:pPr>
        <w:rPr>
          <w:rFonts w:ascii="Georgia" w:hAnsi="Georgia"/>
          <w:b/>
          <w:i/>
          <w:sz w:val="22"/>
          <w:szCs w:val="22"/>
        </w:rPr>
      </w:pPr>
    </w:p>
    <w:p w14:paraId="1BD6B39C" w14:textId="769F04AF" w:rsidR="00F25BBA" w:rsidRPr="006B7E8B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  <w:r w:rsidRPr="00153B6B">
        <w:rPr>
          <w:rFonts w:ascii="Georgia" w:hAnsi="Georgia"/>
          <w:color w:val="262626"/>
          <w:sz w:val="22"/>
          <w:szCs w:val="22"/>
        </w:rPr>
        <w:t>We</w:t>
      </w:r>
      <w:r w:rsidRPr="006B7E8B">
        <w:rPr>
          <w:rFonts w:ascii="Georgia" w:hAnsi="Georgia"/>
          <w:color w:val="000000" w:themeColor="text1"/>
          <w:sz w:val="22"/>
          <w:szCs w:val="22"/>
        </w:rPr>
        <w:t>b</w:t>
      </w:r>
      <w:r w:rsidR="00BA4CA8" w:rsidRPr="006B7E8B">
        <w:rPr>
          <w:rFonts w:ascii="Georgia" w:hAnsi="Georgia"/>
          <w:color w:val="000000" w:themeColor="text1"/>
          <w:sz w:val="22"/>
          <w:szCs w:val="22"/>
        </w:rPr>
        <w:t xml:space="preserve">site </w:t>
      </w:r>
      <w:r w:rsidRPr="006B7E8B">
        <w:rPr>
          <w:rFonts w:ascii="Georgia" w:hAnsi="Georgia"/>
          <w:color w:val="000000" w:themeColor="text1"/>
          <w:sz w:val="22"/>
          <w:szCs w:val="22"/>
        </w:rPr>
        <w:t>Developer</w:t>
      </w:r>
      <w:r w:rsidR="00F25BBA" w:rsidRPr="006B7E8B">
        <w:rPr>
          <w:rFonts w:ascii="Georgia" w:hAnsi="Georgia"/>
          <w:color w:val="000000" w:themeColor="text1"/>
          <w:sz w:val="22"/>
          <w:szCs w:val="22"/>
        </w:rPr>
        <w:t xml:space="preserve"> and Administrator</w:t>
      </w:r>
      <w:r w:rsidRPr="006B7E8B">
        <w:rPr>
          <w:rFonts w:ascii="Georgia" w:hAnsi="Georgia"/>
          <w:color w:val="000000" w:themeColor="text1"/>
          <w:sz w:val="22"/>
          <w:szCs w:val="22"/>
        </w:rPr>
        <w:t xml:space="preserve">, Waging Peace Conference (www.wagingpeace2016.com), </w:t>
      </w:r>
    </w:p>
    <w:p w14:paraId="4B2B3180" w14:textId="582EAECB" w:rsidR="005A7985" w:rsidRPr="006B7E8B" w:rsidRDefault="005A7985" w:rsidP="00F25BBA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6B7E8B">
        <w:rPr>
          <w:rFonts w:ascii="Georgia" w:hAnsi="Georgia"/>
          <w:color w:val="000000" w:themeColor="text1"/>
          <w:sz w:val="22"/>
          <w:szCs w:val="22"/>
        </w:rPr>
        <w:t>University of Southern Mississippi, 2015</w:t>
      </w:r>
      <w:r w:rsidR="00603DB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03DB5" w:rsidRPr="00153B6B">
        <w:rPr>
          <w:rFonts w:ascii="Georgia" w:hAnsi="Georgia"/>
          <w:color w:val="262626"/>
          <w:sz w:val="22"/>
          <w:szCs w:val="22"/>
        </w:rPr>
        <w:t>–</w:t>
      </w:r>
      <w:r w:rsidR="00603DB5">
        <w:rPr>
          <w:rFonts w:ascii="Georgia" w:hAnsi="Georgia"/>
          <w:color w:val="262626"/>
          <w:sz w:val="22"/>
          <w:szCs w:val="22"/>
        </w:rPr>
        <w:t xml:space="preserve"> </w:t>
      </w:r>
      <w:r w:rsidRPr="006B7E8B">
        <w:rPr>
          <w:rFonts w:ascii="Georgia" w:hAnsi="Georgia"/>
          <w:color w:val="000000" w:themeColor="text1"/>
          <w:sz w:val="22"/>
          <w:szCs w:val="22"/>
        </w:rPr>
        <w:t>2016</w:t>
      </w:r>
    </w:p>
    <w:p w14:paraId="5316DD81" w14:textId="77777777" w:rsidR="005A7985" w:rsidRPr="006B7E8B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</w:p>
    <w:p w14:paraId="2F3C8E2F" w14:textId="0C8EF431" w:rsidR="005A7985" w:rsidRPr="006B7E8B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  <w:r w:rsidRPr="006B7E8B">
        <w:rPr>
          <w:rFonts w:ascii="Georgia" w:hAnsi="Georgia"/>
          <w:color w:val="000000" w:themeColor="text1"/>
          <w:sz w:val="22"/>
          <w:szCs w:val="22"/>
        </w:rPr>
        <w:t>Web</w:t>
      </w:r>
      <w:r w:rsidR="00BA4CA8" w:rsidRPr="006B7E8B">
        <w:rPr>
          <w:rFonts w:ascii="Georgia" w:hAnsi="Georgia"/>
          <w:color w:val="000000" w:themeColor="text1"/>
          <w:sz w:val="22"/>
          <w:szCs w:val="22"/>
        </w:rPr>
        <w:t>site</w:t>
      </w:r>
      <w:r w:rsidRPr="006B7E8B">
        <w:rPr>
          <w:rFonts w:ascii="Georgia" w:hAnsi="Georgia"/>
          <w:color w:val="000000" w:themeColor="text1"/>
          <w:sz w:val="22"/>
          <w:szCs w:val="22"/>
        </w:rPr>
        <w:t xml:space="preserve"> Developer and Administrator, 103</w:t>
      </w:r>
      <w:r w:rsidRPr="006B7E8B">
        <w:rPr>
          <w:rFonts w:ascii="Georgia" w:hAnsi="Georgia"/>
          <w:color w:val="000000" w:themeColor="text1"/>
          <w:sz w:val="22"/>
          <w:szCs w:val="22"/>
          <w:vertAlign w:val="superscript"/>
        </w:rPr>
        <w:t>rd</w:t>
      </w:r>
      <w:r w:rsidRPr="006B7E8B">
        <w:rPr>
          <w:rFonts w:ascii="Georgia" w:hAnsi="Georgia"/>
          <w:color w:val="000000" w:themeColor="text1"/>
          <w:sz w:val="22"/>
          <w:szCs w:val="22"/>
        </w:rPr>
        <w:t xml:space="preserve"> World War II Division Webpage </w:t>
      </w:r>
    </w:p>
    <w:p w14:paraId="41275F44" w14:textId="15FECC21" w:rsidR="005A7985" w:rsidRPr="006B7E8B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  <w:r w:rsidRPr="006B7E8B">
        <w:rPr>
          <w:rFonts w:ascii="Georgia" w:hAnsi="Georgia"/>
          <w:color w:val="000000" w:themeColor="text1"/>
          <w:sz w:val="22"/>
          <w:szCs w:val="22"/>
        </w:rPr>
        <w:tab/>
        <w:t>(http://103divwwii.usm.edu), 2016</w:t>
      </w:r>
      <w:r w:rsidR="00603DB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03DB5" w:rsidRPr="00153B6B">
        <w:rPr>
          <w:rFonts w:ascii="Georgia" w:hAnsi="Georgia"/>
          <w:color w:val="262626"/>
          <w:sz w:val="22"/>
          <w:szCs w:val="22"/>
        </w:rPr>
        <w:t>–</w:t>
      </w:r>
      <w:r w:rsidR="00603DB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6B7E8B">
        <w:rPr>
          <w:rFonts w:ascii="Georgia" w:hAnsi="Georgia"/>
          <w:color w:val="000000" w:themeColor="text1"/>
          <w:sz w:val="22"/>
          <w:szCs w:val="22"/>
        </w:rPr>
        <w:t>2017</w:t>
      </w:r>
    </w:p>
    <w:p w14:paraId="1E7E8467" w14:textId="77777777" w:rsidR="005A7985" w:rsidRPr="006B7E8B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</w:p>
    <w:p w14:paraId="6AEB004A" w14:textId="099177CE" w:rsidR="00D374E6" w:rsidRPr="006B7E8B" w:rsidRDefault="005C7004" w:rsidP="005C7004">
      <w:pPr>
        <w:rPr>
          <w:rFonts w:ascii="Georgia" w:hAnsi="Georgia"/>
          <w:color w:val="000000" w:themeColor="text1"/>
          <w:sz w:val="22"/>
          <w:szCs w:val="22"/>
        </w:rPr>
      </w:pPr>
      <w:r w:rsidRPr="006B7E8B">
        <w:rPr>
          <w:rFonts w:ascii="Georgia" w:hAnsi="Georgia"/>
          <w:color w:val="000000" w:themeColor="text1"/>
          <w:sz w:val="22"/>
          <w:szCs w:val="22"/>
        </w:rPr>
        <w:t>Social Media</w:t>
      </w:r>
      <w:r w:rsidR="00531084" w:rsidRPr="00531084">
        <w:rPr>
          <w:rFonts w:ascii="Georgia" w:hAnsi="Georgia"/>
          <w:sz w:val="22"/>
          <w:szCs w:val="22"/>
        </w:rPr>
        <w:t xml:space="preserve"> </w:t>
      </w:r>
      <w:r w:rsidR="00531084" w:rsidRPr="00153B6B">
        <w:rPr>
          <w:rFonts w:ascii="Georgia" w:hAnsi="Georgia"/>
          <w:sz w:val="22"/>
          <w:szCs w:val="22"/>
        </w:rPr>
        <w:t>Manager</w:t>
      </w:r>
      <w:r w:rsidR="00D81C86" w:rsidRPr="006B7E8B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6B7E8B">
        <w:rPr>
          <w:rFonts w:ascii="Georgia" w:hAnsi="Georgia"/>
          <w:color w:val="000000" w:themeColor="text1"/>
          <w:sz w:val="22"/>
          <w:szCs w:val="22"/>
        </w:rPr>
        <w:t xml:space="preserve">Dale Center for the Study of War &amp; Society and University of Southern </w:t>
      </w:r>
    </w:p>
    <w:p w14:paraId="4D612CE0" w14:textId="388AFA30" w:rsidR="00D374E6" w:rsidRPr="006B7E8B" w:rsidRDefault="00D374E6" w:rsidP="005C7004">
      <w:pPr>
        <w:rPr>
          <w:rFonts w:ascii="Georgia" w:hAnsi="Georgia"/>
          <w:color w:val="000000" w:themeColor="text1"/>
          <w:sz w:val="22"/>
          <w:szCs w:val="22"/>
        </w:rPr>
      </w:pPr>
      <w:r w:rsidRPr="006B7E8B">
        <w:rPr>
          <w:rFonts w:ascii="Georgia" w:hAnsi="Georgia"/>
          <w:color w:val="000000" w:themeColor="text1"/>
          <w:sz w:val="22"/>
          <w:szCs w:val="22"/>
        </w:rPr>
        <w:tab/>
      </w:r>
      <w:r w:rsidR="005C7004" w:rsidRPr="006B7E8B">
        <w:rPr>
          <w:rFonts w:ascii="Georgia" w:hAnsi="Georgia"/>
          <w:color w:val="000000" w:themeColor="text1"/>
          <w:sz w:val="22"/>
          <w:szCs w:val="22"/>
        </w:rPr>
        <w:t xml:space="preserve">Mississippi History Department Facebook Pages, YouTube Accounts, and Twitter, Fall 2016 </w:t>
      </w:r>
      <w:r w:rsidRPr="006B7E8B">
        <w:rPr>
          <w:rFonts w:ascii="Georgia" w:hAnsi="Georgia"/>
          <w:color w:val="000000" w:themeColor="text1"/>
          <w:sz w:val="22"/>
          <w:szCs w:val="22"/>
        </w:rPr>
        <w:t>–</w:t>
      </w:r>
      <w:r w:rsidR="005C7004" w:rsidRPr="006B7E8B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09AE3740" w14:textId="46ACC646" w:rsidR="005C7004" w:rsidRPr="006B7E8B" w:rsidRDefault="00D374E6" w:rsidP="005C7004">
      <w:pPr>
        <w:rPr>
          <w:rFonts w:ascii="Georgia" w:hAnsi="Georgia"/>
          <w:color w:val="000000" w:themeColor="text1"/>
          <w:sz w:val="22"/>
          <w:szCs w:val="22"/>
        </w:rPr>
      </w:pPr>
      <w:r w:rsidRPr="006B7E8B">
        <w:rPr>
          <w:rFonts w:ascii="Georgia" w:hAnsi="Georgia"/>
          <w:color w:val="000000" w:themeColor="text1"/>
          <w:sz w:val="22"/>
          <w:szCs w:val="22"/>
        </w:rPr>
        <w:tab/>
      </w:r>
      <w:r w:rsidR="005C7004" w:rsidRPr="006B7E8B">
        <w:rPr>
          <w:rFonts w:ascii="Georgia" w:hAnsi="Georgia"/>
          <w:color w:val="000000" w:themeColor="text1"/>
          <w:sz w:val="22"/>
          <w:szCs w:val="22"/>
        </w:rPr>
        <w:t>Spring 2017</w:t>
      </w:r>
    </w:p>
    <w:p w14:paraId="2B201ABB" w14:textId="77777777" w:rsidR="005C7004" w:rsidRPr="006B7E8B" w:rsidRDefault="005C7004" w:rsidP="005A7985">
      <w:pPr>
        <w:rPr>
          <w:rFonts w:ascii="Georgia" w:hAnsi="Georgia"/>
          <w:color w:val="000000" w:themeColor="text1"/>
          <w:sz w:val="22"/>
          <w:szCs w:val="22"/>
        </w:rPr>
      </w:pPr>
    </w:p>
    <w:p w14:paraId="76AA2EF1" w14:textId="5A1AB508" w:rsidR="005A7985" w:rsidRPr="006B7E8B" w:rsidRDefault="00BA4CA8" w:rsidP="005A7985">
      <w:pPr>
        <w:rPr>
          <w:rFonts w:ascii="Georgia" w:hAnsi="Georgia"/>
          <w:color w:val="000000" w:themeColor="text1"/>
          <w:sz w:val="22"/>
          <w:szCs w:val="22"/>
        </w:rPr>
      </w:pPr>
      <w:r w:rsidRPr="006B7E8B">
        <w:rPr>
          <w:rFonts w:ascii="Georgia" w:hAnsi="Georgia"/>
          <w:color w:val="000000" w:themeColor="text1"/>
          <w:sz w:val="22"/>
          <w:szCs w:val="22"/>
        </w:rPr>
        <w:t>Website</w:t>
      </w:r>
      <w:r w:rsidR="005A7985" w:rsidRPr="006B7E8B">
        <w:rPr>
          <w:rFonts w:ascii="Georgia" w:hAnsi="Georgia"/>
          <w:color w:val="000000" w:themeColor="text1"/>
          <w:sz w:val="22"/>
          <w:szCs w:val="22"/>
        </w:rPr>
        <w:t xml:space="preserve"> Administrator, University of Southern Mississippi Department of History Webpage </w:t>
      </w:r>
    </w:p>
    <w:p w14:paraId="01F0B6A0" w14:textId="53C03FEF" w:rsidR="00045269" w:rsidRDefault="005A7985" w:rsidP="00045269">
      <w:pPr>
        <w:ind w:left="720"/>
        <w:rPr>
          <w:rFonts w:ascii="Georgia" w:hAnsi="Georgia"/>
          <w:color w:val="000000" w:themeColor="text1"/>
          <w:sz w:val="22"/>
          <w:szCs w:val="22"/>
        </w:rPr>
      </w:pPr>
      <w:r w:rsidRPr="006B7E8B">
        <w:rPr>
          <w:rFonts w:ascii="Georgia" w:hAnsi="Georgia"/>
          <w:color w:val="000000" w:themeColor="text1"/>
          <w:sz w:val="22"/>
          <w:szCs w:val="22"/>
        </w:rPr>
        <w:t xml:space="preserve">(https://www.usm.edu/history) and Dale Center for the Study of War &amp; Society Webpage (https://www.usm.edu/war-society), Fall 2016 </w:t>
      </w:r>
      <w:r w:rsidR="00603DB5" w:rsidRPr="00153B6B">
        <w:rPr>
          <w:rFonts w:ascii="Georgia" w:hAnsi="Georgia"/>
          <w:color w:val="262626"/>
          <w:sz w:val="22"/>
          <w:szCs w:val="22"/>
        </w:rPr>
        <w:t>–</w:t>
      </w:r>
      <w:r w:rsidRPr="006B7E8B">
        <w:rPr>
          <w:rFonts w:ascii="Georgia" w:hAnsi="Georgia"/>
          <w:color w:val="000000" w:themeColor="text1"/>
          <w:sz w:val="22"/>
          <w:szCs w:val="22"/>
        </w:rPr>
        <w:t xml:space="preserve"> Spring 2017</w:t>
      </w:r>
    </w:p>
    <w:p w14:paraId="5A9EABC6" w14:textId="77777777" w:rsidR="00A5783D" w:rsidRPr="00600F70" w:rsidRDefault="00A5783D" w:rsidP="005A7985">
      <w:pPr>
        <w:outlineLvl w:val="0"/>
        <w:rPr>
          <w:rFonts w:ascii="Georgia" w:hAnsi="Georgia"/>
          <w:b/>
          <w:i/>
          <w:szCs w:val="22"/>
          <w:u w:val="single"/>
        </w:rPr>
      </w:pPr>
    </w:p>
    <w:p w14:paraId="7B8B5BE9" w14:textId="4B6DF0EB" w:rsidR="005A7985" w:rsidRPr="003520CE" w:rsidRDefault="005A7985" w:rsidP="005A7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eorgia" w:hAnsi="Georgia"/>
          <w:b/>
          <w:szCs w:val="22"/>
        </w:rPr>
      </w:pPr>
      <w:r w:rsidRPr="003520CE">
        <w:rPr>
          <w:rFonts w:ascii="Georgia" w:hAnsi="Georgia"/>
          <w:b/>
          <w:szCs w:val="22"/>
        </w:rPr>
        <w:t>UNIVERSITY SERVICE</w:t>
      </w:r>
      <w:r w:rsidR="001C0C5E" w:rsidRPr="003520CE">
        <w:rPr>
          <w:rFonts w:ascii="Georgia" w:hAnsi="Georgia"/>
          <w:b/>
          <w:szCs w:val="22"/>
        </w:rPr>
        <w:t xml:space="preserve"> (Selected)</w:t>
      </w:r>
      <w:r w:rsidRPr="003520CE">
        <w:rPr>
          <w:rFonts w:ascii="Georgia" w:hAnsi="Georgia"/>
          <w:b/>
          <w:szCs w:val="22"/>
        </w:rPr>
        <w:t>:</w:t>
      </w:r>
    </w:p>
    <w:p w14:paraId="0F452BD7" w14:textId="79F9876F" w:rsidR="002B22B1" w:rsidRDefault="002B22B1" w:rsidP="005A7985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0E288C97" w14:textId="77777777" w:rsidR="00CF3EB3" w:rsidRDefault="00CF3EB3" w:rsidP="00CF3EB3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CF3EB3">
        <w:rPr>
          <w:rFonts w:ascii="Georgia" w:hAnsi="Georgia"/>
          <w:color w:val="000000"/>
          <w:sz w:val="22"/>
          <w:szCs w:val="22"/>
          <w:shd w:val="clear" w:color="auto" w:fill="FFFFFF"/>
        </w:rPr>
        <w:t>President, History Graduate Student Association, University of Georgia, 2019-2020</w:t>
      </w:r>
    </w:p>
    <w:p w14:paraId="74CD970C" w14:textId="77777777" w:rsidR="00CF3EB3" w:rsidRDefault="00CF3EB3" w:rsidP="005A7985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264E9016" w14:textId="56BFA1B8" w:rsidR="005A7985" w:rsidRPr="00D374E6" w:rsidRDefault="005A7985" w:rsidP="005A7985">
      <w:pPr>
        <w:rPr>
          <w:rFonts w:ascii="Georgia" w:hAnsi="Georgia"/>
          <w:sz w:val="22"/>
          <w:szCs w:val="22"/>
        </w:rPr>
      </w:pPr>
      <w:r w:rsidRPr="00D374E6">
        <w:rPr>
          <w:rFonts w:ascii="Georgia" w:hAnsi="Georgia"/>
          <w:color w:val="000000"/>
          <w:sz w:val="22"/>
          <w:szCs w:val="22"/>
          <w:shd w:val="clear" w:color="auto" w:fill="FFFFFF"/>
        </w:rPr>
        <w:t>First-Year</w:t>
      </w:r>
      <w:r w:rsidR="001543D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Graduate</w:t>
      </w:r>
      <w:r w:rsidRPr="00D374E6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="001543D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Student </w:t>
      </w:r>
      <w:r w:rsidRPr="00D374E6">
        <w:rPr>
          <w:rFonts w:ascii="Georgia" w:hAnsi="Georgia"/>
          <w:color w:val="000000"/>
          <w:sz w:val="22"/>
          <w:szCs w:val="22"/>
          <w:shd w:val="clear" w:color="auto" w:fill="FFFFFF"/>
        </w:rPr>
        <w:t>Representative, History Graduate Student Association, University of Georgia, 2018-2019</w:t>
      </w:r>
    </w:p>
    <w:p w14:paraId="3A8DC100" w14:textId="567AAF35" w:rsidR="00D374E6" w:rsidRPr="00D374E6" w:rsidRDefault="007A51C2" w:rsidP="00D374E6">
      <w:pPr>
        <w:pStyle w:val="ListParagraph"/>
        <w:ind w:left="0"/>
        <w:rPr>
          <w:rFonts w:ascii="Georgia" w:hAnsi="Georgia"/>
          <w:sz w:val="22"/>
          <w:szCs w:val="22"/>
        </w:rPr>
      </w:pPr>
      <w:r w:rsidRPr="00D374E6">
        <w:rPr>
          <w:rFonts w:ascii="Georgia" w:hAnsi="Georgia"/>
          <w:sz w:val="22"/>
          <w:szCs w:val="22"/>
        </w:rPr>
        <w:t xml:space="preserve"> </w:t>
      </w:r>
    </w:p>
    <w:p w14:paraId="38BD7B03" w14:textId="36B9D28C" w:rsidR="00D374E6" w:rsidRPr="00D374E6" w:rsidRDefault="00D374E6" w:rsidP="00D374E6">
      <w:pPr>
        <w:rPr>
          <w:rFonts w:ascii="Georgia" w:hAnsi="Georgia"/>
          <w:color w:val="262626"/>
          <w:sz w:val="22"/>
          <w:szCs w:val="22"/>
        </w:rPr>
      </w:pPr>
      <w:r w:rsidRPr="00D374E6">
        <w:rPr>
          <w:rFonts w:ascii="Georgia" w:hAnsi="Georgia"/>
          <w:sz w:val="22"/>
          <w:szCs w:val="22"/>
        </w:rPr>
        <w:t xml:space="preserve">Graduate Student Assistant Organizer, Waging Peace Conference, Hosted by the </w:t>
      </w:r>
      <w:r w:rsidRPr="00D374E6">
        <w:rPr>
          <w:rFonts w:ascii="Georgia" w:hAnsi="Georgia"/>
          <w:color w:val="262626"/>
          <w:sz w:val="22"/>
          <w:szCs w:val="22"/>
        </w:rPr>
        <w:t>Dale Center for the Study of War &amp; Society and the University of Southern Mississippi, New Orleans, LA, September 8-10, 2016</w:t>
      </w:r>
    </w:p>
    <w:p w14:paraId="148E78D0" w14:textId="77777777" w:rsidR="00D374E6" w:rsidRPr="00D374E6" w:rsidRDefault="00D374E6" w:rsidP="005A7985">
      <w:pPr>
        <w:rPr>
          <w:rFonts w:ascii="Georgia" w:hAnsi="Georgia"/>
          <w:sz w:val="22"/>
          <w:szCs w:val="22"/>
        </w:rPr>
      </w:pPr>
    </w:p>
    <w:p w14:paraId="1A8351EF" w14:textId="0836A432" w:rsidR="00D374E6" w:rsidRPr="00D374E6" w:rsidRDefault="00D374E6" w:rsidP="00D374E6">
      <w:pPr>
        <w:rPr>
          <w:rFonts w:ascii="Georgia" w:hAnsi="Georgia"/>
          <w:sz w:val="22"/>
          <w:szCs w:val="22"/>
        </w:rPr>
      </w:pPr>
      <w:r w:rsidRPr="00D374E6">
        <w:rPr>
          <w:rFonts w:ascii="Georgia" w:hAnsi="Georgia"/>
          <w:sz w:val="22"/>
          <w:szCs w:val="22"/>
        </w:rPr>
        <w:t xml:space="preserve">Graduate Student </w:t>
      </w:r>
      <w:r w:rsidR="00D45E71" w:rsidRPr="00D374E6">
        <w:rPr>
          <w:rFonts w:ascii="Georgia" w:hAnsi="Georgia"/>
          <w:sz w:val="22"/>
          <w:szCs w:val="22"/>
        </w:rPr>
        <w:t>Assistan</w:t>
      </w:r>
      <w:r w:rsidR="00D45E71">
        <w:rPr>
          <w:rFonts w:ascii="Georgia" w:hAnsi="Georgia"/>
          <w:sz w:val="22"/>
          <w:szCs w:val="22"/>
        </w:rPr>
        <w:t>t</w:t>
      </w:r>
      <w:r w:rsidRPr="00D374E6">
        <w:rPr>
          <w:rFonts w:ascii="Georgia" w:hAnsi="Georgia"/>
          <w:sz w:val="22"/>
          <w:szCs w:val="22"/>
        </w:rPr>
        <w:t xml:space="preserve"> Coordinator, National History Day in Mississippi, University of Southern Mississippi, Hattiesburg, MS, March 2015 and March 2016</w:t>
      </w:r>
    </w:p>
    <w:p w14:paraId="6D2005DA" w14:textId="77777777" w:rsidR="00D374E6" w:rsidRPr="00D374E6" w:rsidRDefault="00D374E6" w:rsidP="00D374E6">
      <w:pPr>
        <w:rPr>
          <w:rFonts w:ascii="Georgia" w:hAnsi="Georgia"/>
          <w:sz w:val="22"/>
          <w:szCs w:val="22"/>
        </w:rPr>
      </w:pPr>
    </w:p>
    <w:p w14:paraId="3BA069C8" w14:textId="4486EBA1" w:rsidR="00D374E6" w:rsidRPr="00D374E6" w:rsidRDefault="00A76231" w:rsidP="00D374E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Managed </w:t>
      </w:r>
      <w:r w:rsidR="00D374E6" w:rsidRPr="00D374E6">
        <w:rPr>
          <w:rFonts w:ascii="Georgia" w:hAnsi="Georgia"/>
          <w:sz w:val="22"/>
          <w:szCs w:val="22"/>
        </w:rPr>
        <w:t xml:space="preserve">Public Relations and </w:t>
      </w:r>
      <w:r w:rsidR="0053383B">
        <w:rPr>
          <w:rFonts w:ascii="Georgia" w:hAnsi="Georgia"/>
          <w:sz w:val="22"/>
          <w:szCs w:val="22"/>
        </w:rPr>
        <w:t xml:space="preserve">Created </w:t>
      </w:r>
      <w:r w:rsidR="00D374E6" w:rsidRPr="00D374E6">
        <w:rPr>
          <w:rFonts w:ascii="Georgia" w:hAnsi="Georgia"/>
          <w:sz w:val="22"/>
          <w:szCs w:val="22"/>
        </w:rPr>
        <w:t>Marketing</w:t>
      </w:r>
      <w:r w:rsidR="0053383B">
        <w:rPr>
          <w:rFonts w:ascii="Georgia" w:hAnsi="Georgia"/>
          <w:sz w:val="22"/>
          <w:szCs w:val="22"/>
        </w:rPr>
        <w:t xml:space="preserve"> Materials</w:t>
      </w:r>
      <w:r w:rsidR="00A9395C">
        <w:rPr>
          <w:rFonts w:ascii="Georgia" w:hAnsi="Georgia"/>
          <w:sz w:val="22"/>
          <w:szCs w:val="22"/>
        </w:rPr>
        <w:t xml:space="preserve"> </w:t>
      </w:r>
      <w:r w:rsidR="0053383B">
        <w:rPr>
          <w:rFonts w:ascii="Georgia" w:hAnsi="Georgia"/>
          <w:sz w:val="22"/>
          <w:szCs w:val="22"/>
        </w:rPr>
        <w:t>for 8-12 events per semester</w:t>
      </w:r>
      <w:r w:rsidR="00D374E6" w:rsidRPr="00D374E6">
        <w:rPr>
          <w:rFonts w:ascii="Georgia" w:hAnsi="Georgia"/>
          <w:sz w:val="22"/>
          <w:szCs w:val="22"/>
        </w:rPr>
        <w:t>, Department of History and Dale Center for the Study</w:t>
      </w:r>
      <w:r w:rsidR="00D374E6" w:rsidRPr="00D374E6">
        <w:rPr>
          <w:rFonts w:ascii="Georgia" w:hAnsi="Georgia"/>
          <w:color w:val="262626"/>
          <w:sz w:val="22"/>
          <w:szCs w:val="22"/>
        </w:rPr>
        <w:t xml:space="preserve"> of War &amp; Society, University of Southern Mississippi, Fall 2016-Spring 2017</w:t>
      </w:r>
    </w:p>
    <w:p w14:paraId="3AEAF98B" w14:textId="77777777" w:rsidR="00D374E6" w:rsidRPr="00D374E6" w:rsidRDefault="00D374E6" w:rsidP="005A7985">
      <w:pPr>
        <w:rPr>
          <w:rFonts w:ascii="Georgia" w:hAnsi="Georgia"/>
          <w:sz w:val="22"/>
          <w:szCs w:val="22"/>
        </w:rPr>
      </w:pPr>
    </w:p>
    <w:p w14:paraId="25D0FF8A" w14:textId="77777777" w:rsidR="00D374E6" w:rsidRPr="00D374E6" w:rsidRDefault="00D374E6" w:rsidP="00D374E6">
      <w:pPr>
        <w:rPr>
          <w:rFonts w:ascii="Georgia" w:hAnsi="Georgia"/>
          <w:color w:val="262626"/>
          <w:sz w:val="22"/>
          <w:szCs w:val="22"/>
        </w:rPr>
      </w:pPr>
      <w:r w:rsidRPr="00D374E6">
        <w:rPr>
          <w:rFonts w:ascii="Georgia" w:hAnsi="Georgia"/>
          <w:sz w:val="22"/>
          <w:szCs w:val="22"/>
        </w:rPr>
        <w:t>Editor, Monthly Newsletter, Dale Center for the Study</w:t>
      </w:r>
      <w:r w:rsidRPr="00D374E6">
        <w:rPr>
          <w:rFonts w:ascii="Georgia" w:hAnsi="Georgia"/>
          <w:color w:val="262626"/>
          <w:sz w:val="22"/>
          <w:szCs w:val="22"/>
        </w:rPr>
        <w:t xml:space="preserve"> of War &amp; Society, University of Southern Mississippi, Spring 2016-Spring 2017</w:t>
      </w:r>
    </w:p>
    <w:p w14:paraId="4E0FB0A1" w14:textId="77777777" w:rsidR="00D374E6" w:rsidRPr="00D374E6" w:rsidRDefault="00D374E6" w:rsidP="005A7985">
      <w:pPr>
        <w:rPr>
          <w:rFonts w:ascii="Georgia" w:hAnsi="Georgia"/>
          <w:sz w:val="22"/>
          <w:szCs w:val="22"/>
        </w:rPr>
      </w:pPr>
    </w:p>
    <w:p w14:paraId="14DC49ED" w14:textId="407CFD3A" w:rsidR="00D374E6" w:rsidRPr="00600F70" w:rsidRDefault="005A7985" w:rsidP="00D374E6">
      <w:pPr>
        <w:rPr>
          <w:rFonts w:ascii="Georgia" w:hAnsi="Georgia"/>
          <w:sz w:val="22"/>
          <w:szCs w:val="22"/>
        </w:rPr>
      </w:pPr>
      <w:r w:rsidRPr="00D374E6">
        <w:rPr>
          <w:rFonts w:ascii="Georgia" w:hAnsi="Georgia"/>
          <w:sz w:val="22"/>
          <w:szCs w:val="22"/>
        </w:rPr>
        <w:t>Graduate Student Senate Representative</w:t>
      </w:r>
      <w:r w:rsidR="007A51C2" w:rsidRPr="00D374E6">
        <w:rPr>
          <w:rFonts w:ascii="Georgia" w:hAnsi="Georgia"/>
          <w:sz w:val="22"/>
          <w:szCs w:val="22"/>
        </w:rPr>
        <w:t xml:space="preserve"> and By-Laws Committee Member</w:t>
      </w:r>
      <w:r w:rsidRPr="00D374E6">
        <w:rPr>
          <w:rFonts w:ascii="Georgia" w:hAnsi="Georgia"/>
          <w:sz w:val="22"/>
          <w:szCs w:val="22"/>
        </w:rPr>
        <w:t xml:space="preserve">, </w:t>
      </w:r>
      <w:r w:rsidRPr="00D374E6">
        <w:rPr>
          <w:rFonts w:ascii="Georgia" w:hAnsi="Georgia"/>
          <w:color w:val="000000"/>
          <w:sz w:val="22"/>
          <w:szCs w:val="22"/>
          <w:shd w:val="clear" w:color="auto" w:fill="FFFFFF"/>
        </w:rPr>
        <w:t>History Graduate Society</w:t>
      </w:r>
      <w:r w:rsidRPr="00D374E6">
        <w:rPr>
          <w:rFonts w:ascii="Georgia" w:hAnsi="Georgia"/>
          <w:sz w:val="22"/>
          <w:szCs w:val="22"/>
        </w:rPr>
        <w:t>, University of Southern Mississippi, 2016-2017</w:t>
      </w:r>
    </w:p>
    <w:p w14:paraId="5A652E3F" w14:textId="6A8B33D5" w:rsidR="005A7985" w:rsidRPr="007A51C2" w:rsidRDefault="005A7985" w:rsidP="005A7985">
      <w:pPr>
        <w:rPr>
          <w:rFonts w:ascii="Georgia" w:hAnsi="Georgia"/>
          <w:sz w:val="22"/>
          <w:szCs w:val="22"/>
        </w:rPr>
      </w:pPr>
    </w:p>
    <w:p w14:paraId="76AC1734" w14:textId="77777777" w:rsidR="005A7985" w:rsidRPr="003520CE" w:rsidRDefault="005A7985" w:rsidP="005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  <w:szCs w:val="22"/>
        </w:rPr>
      </w:pPr>
      <w:r w:rsidRPr="003520CE">
        <w:rPr>
          <w:rFonts w:ascii="Georgia" w:hAnsi="Georgia"/>
          <w:b/>
          <w:szCs w:val="22"/>
        </w:rPr>
        <w:t xml:space="preserve">ARCHIVES AND PUBLIC HISTORY EXPERIENCE: </w:t>
      </w:r>
    </w:p>
    <w:p w14:paraId="43030A72" w14:textId="77777777" w:rsidR="005A7985" w:rsidRPr="00600F70" w:rsidRDefault="005A7985" w:rsidP="005A7985">
      <w:pPr>
        <w:ind w:left="720"/>
        <w:outlineLvl w:val="0"/>
        <w:rPr>
          <w:rFonts w:ascii="Georgia" w:hAnsi="Georgia"/>
          <w:sz w:val="22"/>
          <w:szCs w:val="22"/>
        </w:rPr>
      </w:pPr>
    </w:p>
    <w:p w14:paraId="66B48842" w14:textId="77777777" w:rsidR="005A7985" w:rsidRPr="00600F70" w:rsidRDefault="005A7985" w:rsidP="005A7985">
      <w:pPr>
        <w:outlineLvl w:val="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Eunice </w:t>
      </w:r>
      <w:proofErr w:type="spellStart"/>
      <w:r w:rsidRPr="00600F70">
        <w:rPr>
          <w:rFonts w:ascii="Georgia" w:hAnsi="Georgia"/>
          <w:sz w:val="22"/>
          <w:szCs w:val="22"/>
        </w:rPr>
        <w:t>Hardenbrook</w:t>
      </w:r>
      <w:proofErr w:type="spellEnd"/>
      <w:r w:rsidRPr="00600F70">
        <w:rPr>
          <w:rFonts w:ascii="Georgia" w:hAnsi="Georgia"/>
          <w:sz w:val="22"/>
          <w:szCs w:val="22"/>
        </w:rPr>
        <w:t>, Civil War-Era Letter Collection, University of Southern Mississippi, Spring 2017</w:t>
      </w:r>
    </w:p>
    <w:p w14:paraId="36DC4BCE" w14:textId="77777777" w:rsidR="005A7985" w:rsidRPr="00600F70" w:rsidRDefault="005A7985" w:rsidP="005A7985">
      <w:pPr>
        <w:pStyle w:val="ListParagraph"/>
        <w:numPr>
          <w:ilvl w:val="0"/>
          <w:numId w:val="2"/>
        </w:numPr>
        <w:ind w:left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Organized letter collection into archival folders based on author and date </w:t>
      </w:r>
    </w:p>
    <w:p w14:paraId="3C54F308" w14:textId="0799E48F" w:rsidR="005A7985" w:rsidRPr="00600F70" w:rsidRDefault="005A7985" w:rsidP="005A7985">
      <w:pPr>
        <w:pStyle w:val="ListParagraph"/>
        <w:numPr>
          <w:ilvl w:val="0"/>
          <w:numId w:val="2"/>
        </w:numPr>
        <w:ind w:left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Scanned letter collection for Susannah J. Ural </w:t>
      </w:r>
    </w:p>
    <w:p w14:paraId="21FC418A" w14:textId="77777777" w:rsidR="005A7985" w:rsidRPr="00600F70" w:rsidRDefault="005A7985" w:rsidP="005A7985">
      <w:pPr>
        <w:pStyle w:val="ListParagraph"/>
        <w:numPr>
          <w:ilvl w:val="0"/>
          <w:numId w:val="2"/>
        </w:numPr>
        <w:ind w:left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Developed collection finding aid </w:t>
      </w:r>
    </w:p>
    <w:p w14:paraId="656B177C" w14:textId="77777777" w:rsidR="005A7985" w:rsidRPr="00600F70" w:rsidRDefault="005A7985" w:rsidP="005A7985">
      <w:pPr>
        <w:rPr>
          <w:rFonts w:ascii="Georgia" w:hAnsi="Georgia"/>
          <w:sz w:val="22"/>
          <w:szCs w:val="22"/>
        </w:rPr>
      </w:pPr>
    </w:p>
    <w:p w14:paraId="5870CD68" w14:textId="2EC2AECC" w:rsidR="005A7985" w:rsidRPr="00600F70" w:rsidRDefault="00701EE6" w:rsidP="005A7985">
      <w:pPr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Mary Ann, Vietnam War-</w:t>
      </w:r>
      <w:r w:rsidR="00DD2525">
        <w:rPr>
          <w:rFonts w:ascii="Georgia" w:hAnsi="Georgia"/>
          <w:sz w:val="22"/>
          <w:szCs w:val="22"/>
        </w:rPr>
        <w:t xml:space="preserve">Era </w:t>
      </w:r>
      <w:r w:rsidR="005A7985" w:rsidRPr="00600F70">
        <w:rPr>
          <w:rFonts w:ascii="Georgia" w:hAnsi="Georgia"/>
          <w:sz w:val="22"/>
          <w:szCs w:val="22"/>
        </w:rPr>
        <w:t>Letter Collection, University of Southern Mississippi, Fall 2016</w:t>
      </w:r>
    </w:p>
    <w:p w14:paraId="7A84F50E" w14:textId="67DF9667" w:rsidR="005A7985" w:rsidRPr="00600F70" w:rsidRDefault="005A7985" w:rsidP="005A7985">
      <w:pPr>
        <w:pStyle w:val="ListParagraph"/>
        <w:numPr>
          <w:ilvl w:val="0"/>
          <w:numId w:val="2"/>
        </w:numPr>
        <w:ind w:left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Organized, filed, and scanned an extensive letter collection for Andrew Wiest</w:t>
      </w:r>
    </w:p>
    <w:p w14:paraId="59BA17F7" w14:textId="77777777" w:rsidR="005A7985" w:rsidRPr="00600F70" w:rsidRDefault="005A7985" w:rsidP="005A7985">
      <w:pPr>
        <w:pStyle w:val="ListParagraph"/>
        <w:rPr>
          <w:rFonts w:ascii="Georgia" w:hAnsi="Georgia"/>
          <w:sz w:val="22"/>
          <w:szCs w:val="22"/>
        </w:rPr>
      </w:pPr>
    </w:p>
    <w:p w14:paraId="53363E90" w14:textId="77777777" w:rsidR="005A7985" w:rsidRPr="00600F70" w:rsidRDefault="005A7985" w:rsidP="005A7985">
      <w:pPr>
        <w:pStyle w:val="ListParagraph"/>
        <w:ind w:left="0"/>
        <w:outlineLvl w:val="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Volunteer at the Pennsylvania Room and Historical Museum, Bellefonte, PA, 2015</w:t>
      </w:r>
    </w:p>
    <w:p w14:paraId="630B005D" w14:textId="77777777" w:rsidR="005A7985" w:rsidRPr="00600F70" w:rsidRDefault="005A7985" w:rsidP="005A7985">
      <w:pPr>
        <w:pStyle w:val="ListParagraph"/>
        <w:numPr>
          <w:ilvl w:val="0"/>
          <w:numId w:val="1"/>
        </w:numPr>
        <w:ind w:left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Completed genealogical research for museum patrons using tax records, wills, court records, newspapers, marriage licenses, estate records, and local history publications</w:t>
      </w:r>
    </w:p>
    <w:p w14:paraId="3819D8C3" w14:textId="77777777" w:rsidR="005A7985" w:rsidRPr="00600F70" w:rsidRDefault="005A7985" w:rsidP="005A7985">
      <w:pPr>
        <w:pStyle w:val="ListParagraph"/>
        <w:numPr>
          <w:ilvl w:val="0"/>
          <w:numId w:val="1"/>
        </w:numPr>
        <w:ind w:left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Electronically processed recently acquired documents, newspapers, photos, and obituaries using Museum Archive Software and </w:t>
      </w:r>
      <w:proofErr w:type="spellStart"/>
      <w:r w:rsidRPr="00600F70">
        <w:rPr>
          <w:rFonts w:ascii="Georgia" w:hAnsi="Georgia"/>
          <w:sz w:val="22"/>
          <w:szCs w:val="22"/>
        </w:rPr>
        <w:t>PastPerfect</w:t>
      </w:r>
      <w:proofErr w:type="spellEnd"/>
      <w:r w:rsidRPr="00600F70">
        <w:rPr>
          <w:rFonts w:ascii="Georgia" w:hAnsi="Georgia"/>
          <w:sz w:val="22"/>
          <w:szCs w:val="22"/>
        </w:rPr>
        <w:t xml:space="preserve"> Museum Software </w:t>
      </w:r>
    </w:p>
    <w:p w14:paraId="529D76AC" w14:textId="77777777" w:rsidR="005A7985" w:rsidRPr="00600F70" w:rsidRDefault="005A7985" w:rsidP="005A7985">
      <w:pPr>
        <w:pStyle w:val="ListParagraph"/>
        <w:numPr>
          <w:ilvl w:val="0"/>
          <w:numId w:val="1"/>
        </w:numPr>
        <w:ind w:left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Conducted condition assessments reports for museum artifacts and photographs </w:t>
      </w:r>
      <w:r w:rsidRPr="00600F70">
        <w:rPr>
          <w:rFonts w:ascii="Georgia" w:hAnsi="Georgia"/>
          <w:sz w:val="22"/>
          <w:szCs w:val="22"/>
        </w:rPr>
        <w:tab/>
      </w:r>
    </w:p>
    <w:p w14:paraId="7DDE8969" w14:textId="77777777" w:rsidR="005A7985" w:rsidRPr="00600F70" w:rsidRDefault="005A7985" w:rsidP="005A7985">
      <w:pPr>
        <w:rPr>
          <w:rFonts w:ascii="Georgia" w:hAnsi="Georgia"/>
          <w:sz w:val="22"/>
          <w:szCs w:val="22"/>
        </w:rPr>
      </w:pPr>
    </w:p>
    <w:p w14:paraId="5D4A74AF" w14:textId="77777777" w:rsidR="005A7985" w:rsidRPr="003520CE" w:rsidRDefault="005A7985" w:rsidP="005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  <w:szCs w:val="22"/>
        </w:rPr>
      </w:pPr>
      <w:r w:rsidRPr="003520CE">
        <w:rPr>
          <w:rFonts w:ascii="Georgia" w:hAnsi="Georgia"/>
          <w:b/>
          <w:szCs w:val="22"/>
        </w:rPr>
        <w:t xml:space="preserve">LANGUAGES AND ADDITIONAL SKILLS: </w:t>
      </w:r>
    </w:p>
    <w:p w14:paraId="0C6B3B03" w14:textId="77777777" w:rsidR="005A7985" w:rsidRPr="00600F70" w:rsidRDefault="005A7985" w:rsidP="005A7985">
      <w:pPr>
        <w:ind w:firstLine="720"/>
        <w:outlineLvl w:val="0"/>
        <w:rPr>
          <w:rFonts w:ascii="Georgia" w:hAnsi="Georgia"/>
          <w:sz w:val="22"/>
          <w:szCs w:val="22"/>
        </w:rPr>
      </w:pPr>
    </w:p>
    <w:p w14:paraId="08C3A8FA" w14:textId="77777777" w:rsidR="005A7985" w:rsidRPr="00600F70" w:rsidRDefault="005A7985" w:rsidP="005A7985">
      <w:pPr>
        <w:spacing w:line="360" w:lineRule="auto"/>
        <w:outlineLvl w:val="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Language: Beginning French Reading </w:t>
      </w:r>
    </w:p>
    <w:p w14:paraId="55362BDA" w14:textId="5B9B372E" w:rsidR="005A7985" w:rsidRDefault="005A7985" w:rsidP="005A7985">
      <w:pPr>
        <w:spacing w:line="360" w:lineRule="auto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Web design: Drupal</w:t>
      </w:r>
      <w:r w:rsidR="007A74DE">
        <w:rPr>
          <w:rFonts w:ascii="Georgia" w:hAnsi="Georgia"/>
          <w:sz w:val="22"/>
          <w:szCs w:val="22"/>
        </w:rPr>
        <w:t xml:space="preserve">, </w:t>
      </w:r>
      <w:r w:rsidRPr="00600F70">
        <w:rPr>
          <w:rFonts w:ascii="Georgia" w:hAnsi="Georgia"/>
          <w:sz w:val="22"/>
          <w:szCs w:val="22"/>
        </w:rPr>
        <w:t>Adobe Muse</w:t>
      </w:r>
    </w:p>
    <w:p w14:paraId="6F468808" w14:textId="6CA0C8FC" w:rsidR="00E33C02" w:rsidRPr="00600F70" w:rsidRDefault="007C340F" w:rsidP="005A7985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Digital </w:t>
      </w:r>
      <w:r w:rsidR="00E33C02">
        <w:rPr>
          <w:rFonts w:ascii="Georgia" w:hAnsi="Georgia"/>
          <w:sz w:val="22"/>
          <w:szCs w:val="22"/>
        </w:rPr>
        <w:t xml:space="preserve">Mapping: ArcGIS </w:t>
      </w:r>
    </w:p>
    <w:p w14:paraId="1A3D2A68" w14:textId="2522C660" w:rsidR="005A7985" w:rsidRPr="00600F70" w:rsidRDefault="005A7985" w:rsidP="005A7985">
      <w:pPr>
        <w:spacing w:line="360" w:lineRule="auto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 xml:space="preserve">Photography </w:t>
      </w:r>
      <w:r w:rsidRPr="00600F70">
        <w:rPr>
          <w:rFonts w:ascii="Georgia" w:hAnsi="Georgia"/>
          <w:sz w:val="22"/>
          <w:szCs w:val="22"/>
        </w:rPr>
        <w:t>and Graphics: Adobe Photoshop</w:t>
      </w:r>
      <w:r w:rsidR="007A74DE">
        <w:rPr>
          <w:rFonts w:ascii="Georgia" w:hAnsi="Georgia"/>
          <w:sz w:val="22"/>
          <w:szCs w:val="22"/>
        </w:rPr>
        <w:t xml:space="preserve">, </w:t>
      </w:r>
      <w:r w:rsidRPr="00600F70">
        <w:rPr>
          <w:rFonts w:ascii="Georgia" w:hAnsi="Georgia"/>
          <w:sz w:val="22"/>
          <w:szCs w:val="22"/>
        </w:rPr>
        <w:t xml:space="preserve">Adobe InDesign </w:t>
      </w:r>
    </w:p>
    <w:p w14:paraId="379093F3" w14:textId="07D340D2" w:rsidR="005A7985" w:rsidRPr="00600F70" w:rsidRDefault="005A7985" w:rsidP="005A7985">
      <w:pPr>
        <w:spacing w:line="360" w:lineRule="auto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Sound and Video: </w:t>
      </w:r>
      <w:r w:rsidRPr="00600F70">
        <w:rPr>
          <w:rFonts w:ascii="Georgia" w:hAnsi="Georgia"/>
          <w:bCs/>
          <w:sz w:val="22"/>
          <w:szCs w:val="22"/>
        </w:rPr>
        <w:t>Adobe</w:t>
      </w:r>
      <w:r w:rsidRPr="00600F70">
        <w:rPr>
          <w:rFonts w:ascii="Georgia" w:hAnsi="Georgia"/>
          <w:sz w:val="22"/>
          <w:szCs w:val="22"/>
        </w:rPr>
        <w:t xml:space="preserve"> Premiere Pro </w:t>
      </w:r>
    </w:p>
    <w:p w14:paraId="4088A5A6" w14:textId="6E1F3699" w:rsidR="005A7985" w:rsidRPr="00600F70" w:rsidRDefault="005A7985" w:rsidP="005A7985">
      <w:pPr>
        <w:spacing w:line="360" w:lineRule="auto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Archival </w:t>
      </w:r>
      <w:r w:rsidR="007C340F">
        <w:rPr>
          <w:rFonts w:ascii="Georgia" w:hAnsi="Georgia"/>
          <w:sz w:val="22"/>
          <w:szCs w:val="22"/>
        </w:rPr>
        <w:t>Collections</w:t>
      </w:r>
      <w:r w:rsidRPr="00600F70">
        <w:rPr>
          <w:rFonts w:ascii="Georgia" w:hAnsi="Georgia"/>
          <w:sz w:val="22"/>
          <w:szCs w:val="22"/>
        </w:rPr>
        <w:t>: Museum Archive Software</w:t>
      </w:r>
      <w:r w:rsidR="007A74DE">
        <w:rPr>
          <w:rFonts w:ascii="Georgia" w:hAnsi="Georgia"/>
          <w:sz w:val="22"/>
          <w:szCs w:val="22"/>
        </w:rPr>
        <w:t xml:space="preserve">, </w:t>
      </w:r>
      <w:proofErr w:type="spellStart"/>
      <w:r w:rsidRPr="00600F70">
        <w:rPr>
          <w:rFonts w:ascii="Georgia" w:hAnsi="Georgia"/>
          <w:sz w:val="22"/>
          <w:szCs w:val="22"/>
        </w:rPr>
        <w:t>PastPerfect</w:t>
      </w:r>
      <w:proofErr w:type="spellEnd"/>
    </w:p>
    <w:p w14:paraId="55479903" w14:textId="4329C872" w:rsidR="005A7985" w:rsidRPr="00600F70" w:rsidRDefault="005A7985" w:rsidP="005A7985">
      <w:pPr>
        <w:spacing w:line="360" w:lineRule="auto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Social Media: Facebook, Twitter, Instagram</w:t>
      </w:r>
      <w:r w:rsidR="00B06B2F">
        <w:rPr>
          <w:rFonts w:ascii="Georgia" w:hAnsi="Georgia"/>
          <w:sz w:val="22"/>
          <w:szCs w:val="22"/>
        </w:rPr>
        <w:t xml:space="preserve">, and </w:t>
      </w:r>
      <w:r w:rsidR="00B06B2F" w:rsidRPr="00600F70">
        <w:rPr>
          <w:rFonts w:ascii="Georgia" w:hAnsi="Georgia"/>
          <w:sz w:val="22"/>
          <w:szCs w:val="22"/>
        </w:rPr>
        <w:t>YouTube</w:t>
      </w:r>
    </w:p>
    <w:p w14:paraId="36C5DB69" w14:textId="77777777" w:rsidR="005A7985" w:rsidRPr="00600F70" w:rsidRDefault="005A7985" w:rsidP="005A7985">
      <w:pPr>
        <w:rPr>
          <w:rFonts w:ascii="Georgia" w:hAnsi="Georgia"/>
          <w:b/>
          <w:sz w:val="22"/>
          <w:szCs w:val="22"/>
          <w:u w:val="single"/>
        </w:rPr>
      </w:pPr>
    </w:p>
    <w:p w14:paraId="5F7F2462" w14:textId="77777777" w:rsidR="005A7985" w:rsidRPr="003520CE" w:rsidRDefault="005A7985" w:rsidP="005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  <w:szCs w:val="22"/>
        </w:rPr>
      </w:pPr>
      <w:r w:rsidRPr="003520CE">
        <w:rPr>
          <w:rFonts w:ascii="Georgia" w:hAnsi="Georgia"/>
          <w:b/>
          <w:szCs w:val="22"/>
        </w:rPr>
        <w:t>PROFESSIONAL AFFILIATIONS:</w:t>
      </w:r>
    </w:p>
    <w:p w14:paraId="2BA3AA41" w14:textId="77777777" w:rsidR="005A7985" w:rsidRPr="00600F70" w:rsidRDefault="005A7985" w:rsidP="005A7985">
      <w:pPr>
        <w:pStyle w:val="ListParagraph"/>
        <w:outlineLvl w:val="0"/>
        <w:rPr>
          <w:rFonts w:ascii="Georgia" w:hAnsi="Georgia"/>
          <w:sz w:val="22"/>
          <w:szCs w:val="22"/>
        </w:rPr>
      </w:pPr>
    </w:p>
    <w:p w14:paraId="40C7539C" w14:textId="77777777" w:rsidR="005A7985" w:rsidRPr="00600F70" w:rsidRDefault="005A7985" w:rsidP="005A7985">
      <w:pPr>
        <w:spacing w:line="360" w:lineRule="auto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color w:val="0A0A0A"/>
          <w:sz w:val="22"/>
          <w:szCs w:val="22"/>
          <w:shd w:val="clear" w:color="auto" w:fill="FEFEFE"/>
        </w:rPr>
        <w:t xml:space="preserve">Organization of American Historians, 2018-present </w:t>
      </w:r>
    </w:p>
    <w:p w14:paraId="39DF52E7" w14:textId="77777777" w:rsidR="005A7985" w:rsidRPr="00600F70" w:rsidRDefault="005A7985" w:rsidP="005A7985">
      <w:pPr>
        <w:spacing w:line="360" w:lineRule="auto"/>
        <w:outlineLvl w:val="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Society for Military History, 2016-present</w:t>
      </w:r>
    </w:p>
    <w:p w14:paraId="477C297B" w14:textId="77777777" w:rsidR="005A7985" w:rsidRPr="00600F70" w:rsidRDefault="005A7985" w:rsidP="005A7985">
      <w:pPr>
        <w:spacing w:line="360" w:lineRule="auto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 xml:space="preserve">Southern Historical Association, 2015-present </w:t>
      </w:r>
    </w:p>
    <w:p w14:paraId="01502B0E" w14:textId="1AB6A9EF" w:rsidR="005A7985" w:rsidRPr="00600F70" w:rsidRDefault="005A7985" w:rsidP="005A7985">
      <w:pPr>
        <w:spacing w:line="360" w:lineRule="auto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sz w:val="22"/>
          <w:szCs w:val="22"/>
        </w:rPr>
        <w:t>Society of Civil War Historians, 2014-present</w:t>
      </w:r>
      <w:r w:rsidR="007C2551">
        <w:rPr>
          <w:rFonts w:ascii="Georgia" w:hAnsi="Georgia"/>
          <w:sz w:val="22"/>
          <w:szCs w:val="22"/>
        </w:rPr>
        <w:t xml:space="preserve"> </w:t>
      </w:r>
    </w:p>
    <w:p w14:paraId="7B90639E" w14:textId="77777777" w:rsidR="005A7985" w:rsidRPr="00600F70" w:rsidRDefault="005A7985" w:rsidP="005A7985">
      <w:pPr>
        <w:spacing w:line="360" w:lineRule="auto"/>
        <w:outlineLvl w:val="0"/>
        <w:rPr>
          <w:rFonts w:ascii="Georgia" w:hAnsi="Georgia"/>
          <w:b/>
          <w:i/>
          <w:sz w:val="22"/>
          <w:szCs w:val="22"/>
          <w:u w:val="single"/>
        </w:rPr>
      </w:pPr>
      <w:r w:rsidRPr="00600F70">
        <w:rPr>
          <w:rFonts w:ascii="Georgia" w:hAnsi="Georgia"/>
          <w:sz w:val="22"/>
          <w:szCs w:val="22"/>
        </w:rPr>
        <w:t xml:space="preserve">Phi Alpha Theta, National History Honor Society, 2013-present </w:t>
      </w:r>
      <w:r w:rsidRPr="00600F70">
        <w:rPr>
          <w:rFonts w:ascii="Georgia" w:hAnsi="Georgia"/>
          <w:sz w:val="22"/>
          <w:szCs w:val="22"/>
        </w:rPr>
        <w:tab/>
      </w:r>
      <w:r w:rsidRPr="00600F70">
        <w:rPr>
          <w:rFonts w:ascii="Georgia" w:hAnsi="Georgia"/>
          <w:sz w:val="22"/>
          <w:szCs w:val="22"/>
        </w:rPr>
        <w:tab/>
      </w:r>
    </w:p>
    <w:p w14:paraId="6D4A92B1" w14:textId="77777777" w:rsidR="005A7985" w:rsidRPr="00600F70" w:rsidRDefault="005A7985" w:rsidP="005A7985">
      <w:pPr>
        <w:rPr>
          <w:rFonts w:ascii="Georgia" w:hAnsi="Georgia"/>
          <w:sz w:val="22"/>
          <w:szCs w:val="22"/>
        </w:rPr>
      </w:pPr>
    </w:p>
    <w:p w14:paraId="60EA8410" w14:textId="77777777" w:rsidR="005A7985" w:rsidRPr="003520CE" w:rsidRDefault="005A7985" w:rsidP="005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  <w:szCs w:val="22"/>
        </w:rPr>
      </w:pPr>
      <w:r w:rsidRPr="003520CE">
        <w:rPr>
          <w:rFonts w:ascii="Georgia" w:hAnsi="Georgia"/>
          <w:b/>
          <w:szCs w:val="22"/>
        </w:rPr>
        <w:t xml:space="preserve">REFERENCES: </w:t>
      </w:r>
    </w:p>
    <w:p w14:paraId="1FD94C15" w14:textId="77777777" w:rsidR="005A7985" w:rsidRPr="00600F70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</w:p>
    <w:p w14:paraId="6E48752D" w14:textId="77777777" w:rsidR="005A7985" w:rsidRPr="00600F70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Stephen Berry, Ph.D.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  <w:t xml:space="preserve">Stephen </w:t>
      </w:r>
      <w:proofErr w:type="spellStart"/>
      <w:r w:rsidRPr="00600F70">
        <w:rPr>
          <w:rFonts w:ascii="Georgia" w:hAnsi="Georgia"/>
          <w:color w:val="000000" w:themeColor="text1"/>
          <w:sz w:val="22"/>
          <w:szCs w:val="22"/>
        </w:rPr>
        <w:t>Mihm</w:t>
      </w:r>
      <w:proofErr w:type="spellEnd"/>
      <w:r w:rsidRPr="00600F70">
        <w:rPr>
          <w:rFonts w:ascii="Georgia" w:hAnsi="Georgia"/>
          <w:color w:val="000000" w:themeColor="text1"/>
          <w:sz w:val="22"/>
          <w:szCs w:val="22"/>
        </w:rPr>
        <w:t>, Ph.D.</w:t>
      </w:r>
    </w:p>
    <w:p w14:paraId="6CC43E59" w14:textId="77777777" w:rsidR="005A7985" w:rsidRPr="00600F70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ab/>
        <w:t>Gregory Professor of the Civil War Era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  <w:t xml:space="preserve">Associate Professor of History 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</w:p>
    <w:p w14:paraId="3F98D80A" w14:textId="77777777" w:rsidR="005A7985" w:rsidRPr="00600F70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ab/>
        <w:t>University of Georgia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  <w:t>University of Georgia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</w:p>
    <w:p w14:paraId="65A4CD46" w14:textId="77777777" w:rsidR="005A7985" w:rsidRPr="00600F70" w:rsidRDefault="005A7985" w:rsidP="005A7985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Email:</w:t>
      </w:r>
      <w:r w:rsidRPr="00600F70">
        <w:rPr>
          <w:rFonts w:ascii="Georgia" w:hAnsi="Georgia"/>
          <w:sz w:val="22"/>
          <w:szCs w:val="22"/>
        </w:rPr>
        <w:t xml:space="preserve"> </w:t>
      </w:r>
      <w:r w:rsidRPr="00600F70">
        <w:rPr>
          <w:rFonts w:ascii="Georgia" w:hAnsi="Georgia"/>
          <w:color w:val="000000" w:themeColor="text1"/>
          <w:sz w:val="22"/>
          <w:szCs w:val="22"/>
        </w:rPr>
        <w:t>berry@uga.edu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  <w:t>Email:</w:t>
      </w:r>
      <w:r w:rsidRPr="00600F70">
        <w:rPr>
          <w:rFonts w:ascii="Georgia" w:hAnsi="Georgia"/>
          <w:sz w:val="22"/>
          <w:szCs w:val="22"/>
        </w:rPr>
        <w:t xml:space="preserve"> </w:t>
      </w:r>
      <w:r w:rsidRPr="00600F70">
        <w:rPr>
          <w:rFonts w:ascii="Georgia" w:hAnsi="Georgia" w:cs="TimesNewRomanPSMT"/>
          <w:sz w:val="22"/>
          <w:szCs w:val="22"/>
        </w:rPr>
        <w:t xml:space="preserve">mihm@uga.edu </w:t>
      </w:r>
    </w:p>
    <w:p w14:paraId="7E63E7DE" w14:textId="77777777" w:rsidR="005A7985" w:rsidRPr="00600F70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</w:p>
    <w:p w14:paraId="59C33000" w14:textId="77777777" w:rsidR="005A7985" w:rsidRPr="00600F70" w:rsidRDefault="005A7985" w:rsidP="005A7985">
      <w:pPr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John Morrow, Jr., Ph.D.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  <w:t>Susannah J. Ural, Ph.D.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</w:p>
    <w:p w14:paraId="30154FAF" w14:textId="77777777" w:rsidR="005A7985" w:rsidRPr="00600F70" w:rsidRDefault="005A7985" w:rsidP="005A7985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 xml:space="preserve">Professor of History 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  <w:t>Professor of History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</w:p>
    <w:p w14:paraId="3C9EC4B1" w14:textId="77777777" w:rsidR="005A7985" w:rsidRPr="00600F70" w:rsidRDefault="005A7985" w:rsidP="005A7985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>University of Georgia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  <w:t>University of Southern Mississippi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</w:p>
    <w:p w14:paraId="45CCB702" w14:textId="77956F76" w:rsidR="00951040" w:rsidRPr="006C501F" w:rsidRDefault="005A7985" w:rsidP="006C501F">
      <w:pPr>
        <w:ind w:firstLine="720"/>
        <w:rPr>
          <w:rFonts w:ascii="Georgia" w:hAnsi="Georgia"/>
          <w:sz w:val="22"/>
          <w:szCs w:val="22"/>
        </w:rPr>
      </w:pPr>
      <w:r w:rsidRPr="00600F70">
        <w:rPr>
          <w:rFonts w:ascii="Georgia" w:hAnsi="Georgia"/>
          <w:color w:val="000000" w:themeColor="text1"/>
          <w:sz w:val="22"/>
          <w:szCs w:val="22"/>
        </w:rPr>
        <w:t xml:space="preserve">Email: </w:t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hyperlink r:id="rId8" w:history="1">
        <w:r w:rsidRPr="00600F70">
          <w:rPr>
            <w:rFonts w:ascii="Georgia" w:hAnsi="Georgia"/>
            <w:color w:val="000000" w:themeColor="text1"/>
            <w:sz w:val="22"/>
            <w:szCs w:val="22"/>
            <w:bdr w:val="none" w:sz="0" w:space="0" w:color="auto" w:frame="1"/>
          </w:rPr>
          <w:t>j</w:t>
        </w:r>
        <w:bookmarkStart w:id="0" w:name="_GoBack"/>
        <w:bookmarkEnd w:id="0"/>
        <w:r w:rsidRPr="00600F70">
          <w:rPr>
            <w:rFonts w:ascii="Georgia" w:hAnsi="Georgia"/>
            <w:color w:val="000000" w:themeColor="text1"/>
            <w:sz w:val="22"/>
            <w:szCs w:val="22"/>
            <w:bdr w:val="none" w:sz="0" w:space="0" w:color="auto" w:frame="1"/>
          </w:rPr>
          <w:t>morrow@uga.edu</w:t>
        </w:r>
      </w:hyperlink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</w:r>
      <w:r w:rsidRPr="00600F70">
        <w:rPr>
          <w:rFonts w:ascii="Georgia" w:hAnsi="Georgia"/>
          <w:color w:val="000000" w:themeColor="text1"/>
          <w:sz w:val="22"/>
          <w:szCs w:val="22"/>
        </w:rPr>
        <w:tab/>
        <w:t>Email: su</w:t>
      </w:r>
      <w:r>
        <w:rPr>
          <w:rFonts w:ascii="Georgia" w:hAnsi="Georgia"/>
          <w:color w:val="000000" w:themeColor="text1"/>
          <w:sz w:val="22"/>
          <w:szCs w:val="22"/>
        </w:rPr>
        <w:t>sannah.ural@usm.edu</w:t>
      </w:r>
    </w:p>
    <w:sectPr w:rsidR="00951040" w:rsidRPr="006C501F" w:rsidSect="00350F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BEAF" w14:textId="77777777" w:rsidR="001C0B81" w:rsidRDefault="001C0B81" w:rsidP="00201D1F">
      <w:r>
        <w:separator/>
      </w:r>
    </w:p>
  </w:endnote>
  <w:endnote w:type="continuationSeparator" w:id="0">
    <w:p w14:paraId="2E4EA2D8" w14:textId="77777777" w:rsidR="001C0B81" w:rsidRDefault="001C0B81" w:rsidP="0020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0A8E" w14:textId="77777777" w:rsidR="001C0B81" w:rsidRDefault="001C0B81" w:rsidP="00201D1F">
      <w:r>
        <w:separator/>
      </w:r>
    </w:p>
  </w:footnote>
  <w:footnote w:type="continuationSeparator" w:id="0">
    <w:p w14:paraId="290F190F" w14:textId="77777777" w:rsidR="001C0B81" w:rsidRDefault="001C0B81" w:rsidP="0020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D99"/>
    <w:multiLevelType w:val="hybridMultilevel"/>
    <w:tmpl w:val="E2CAE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351F3"/>
    <w:multiLevelType w:val="hybridMultilevel"/>
    <w:tmpl w:val="1984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13B4C"/>
    <w:multiLevelType w:val="hybridMultilevel"/>
    <w:tmpl w:val="37AC4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85"/>
    <w:rsid w:val="00000D09"/>
    <w:rsid w:val="00006D9F"/>
    <w:rsid w:val="000139D7"/>
    <w:rsid w:val="000157E9"/>
    <w:rsid w:val="00024DA1"/>
    <w:rsid w:val="00024EE9"/>
    <w:rsid w:val="00035985"/>
    <w:rsid w:val="00037195"/>
    <w:rsid w:val="00045269"/>
    <w:rsid w:val="00046245"/>
    <w:rsid w:val="00072620"/>
    <w:rsid w:val="00073917"/>
    <w:rsid w:val="00076818"/>
    <w:rsid w:val="000821E0"/>
    <w:rsid w:val="0009211D"/>
    <w:rsid w:val="00092406"/>
    <w:rsid w:val="0009638C"/>
    <w:rsid w:val="000A3C50"/>
    <w:rsid w:val="000B13AC"/>
    <w:rsid w:val="000B2F57"/>
    <w:rsid w:val="000B57F2"/>
    <w:rsid w:val="000C1214"/>
    <w:rsid w:val="000C27DC"/>
    <w:rsid w:val="000C6699"/>
    <w:rsid w:val="000C6A32"/>
    <w:rsid w:val="000D2485"/>
    <w:rsid w:val="000E79BD"/>
    <w:rsid w:val="00101264"/>
    <w:rsid w:val="0010336D"/>
    <w:rsid w:val="00110E3E"/>
    <w:rsid w:val="001120EA"/>
    <w:rsid w:val="00115447"/>
    <w:rsid w:val="0011745A"/>
    <w:rsid w:val="00126C8C"/>
    <w:rsid w:val="001305C5"/>
    <w:rsid w:val="00137A26"/>
    <w:rsid w:val="00146EDA"/>
    <w:rsid w:val="00153B6B"/>
    <w:rsid w:val="001543D8"/>
    <w:rsid w:val="00154795"/>
    <w:rsid w:val="001578D4"/>
    <w:rsid w:val="001631C4"/>
    <w:rsid w:val="001639AD"/>
    <w:rsid w:val="001715DA"/>
    <w:rsid w:val="0017189F"/>
    <w:rsid w:val="00177055"/>
    <w:rsid w:val="0018069A"/>
    <w:rsid w:val="00180976"/>
    <w:rsid w:val="00187FF2"/>
    <w:rsid w:val="00191CE3"/>
    <w:rsid w:val="00194D21"/>
    <w:rsid w:val="001B2E7B"/>
    <w:rsid w:val="001C09BF"/>
    <w:rsid w:val="001C0B81"/>
    <w:rsid w:val="001C0C5E"/>
    <w:rsid w:val="001C56EC"/>
    <w:rsid w:val="001D21FF"/>
    <w:rsid w:val="001D2D40"/>
    <w:rsid w:val="001E21AB"/>
    <w:rsid w:val="001E263D"/>
    <w:rsid w:val="001F076A"/>
    <w:rsid w:val="001F1B56"/>
    <w:rsid w:val="001F6ECF"/>
    <w:rsid w:val="00201D1F"/>
    <w:rsid w:val="002033ED"/>
    <w:rsid w:val="00207725"/>
    <w:rsid w:val="00226358"/>
    <w:rsid w:val="00233352"/>
    <w:rsid w:val="0024552B"/>
    <w:rsid w:val="00261C37"/>
    <w:rsid w:val="00265953"/>
    <w:rsid w:val="00270100"/>
    <w:rsid w:val="00271A90"/>
    <w:rsid w:val="0027502C"/>
    <w:rsid w:val="002804F7"/>
    <w:rsid w:val="002953B1"/>
    <w:rsid w:val="00295446"/>
    <w:rsid w:val="002964FA"/>
    <w:rsid w:val="00296669"/>
    <w:rsid w:val="002A0925"/>
    <w:rsid w:val="002A13C1"/>
    <w:rsid w:val="002A7EB5"/>
    <w:rsid w:val="002B1248"/>
    <w:rsid w:val="002B2192"/>
    <w:rsid w:val="002B22B1"/>
    <w:rsid w:val="002B3524"/>
    <w:rsid w:val="002B7716"/>
    <w:rsid w:val="002C52DF"/>
    <w:rsid w:val="002C5DEC"/>
    <w:rsid w:val="002C6C85"/>
    <w:rsid w:val="002D1082"/>
    <w:rsid w:val="002D130C"/>
    <w:rsid w:val="002D4BBB"/>
    <w:rsid w:val="002D68CC"/>
    <w:rsid w:val="002D69CF"/>
    <w:rsid w:val="002D6ACC"/>
    <w:rsid w:val="002E7028"/>
    <w:rsid w:val="002F0847"/>
    <w:rsid w:val="0030106E"/>
    <w:rsid w:val="00305506"/>
    <w:rsid w:val="00311B08"/>
    <w:rsid w:val="00315CAE"/>
    <w:rsid w:val="00331F6F"/>
    <w:rsid w:val="00334397"/>
    <w:rsid w:val="00335CE1"/>
    <w:rsid w:val="00340833"/>
    <w:rsid w:val="0034358D"/>
    <w:rsid w:val="00343808"/>
    <w:rsid w:val="0034396F"/>
    <w:rsid w:val="00343C88"/>
    <w:rsid w:val="00345E1E"/>
    <w:rsid w:val="00346845"/>
    <w:rsid w:val="00350F51"/>
    <w:rsid w:val="00351898"/>
    <w:rsid w:val="00351E66"/>
    <w:rsid w:val="003520CE"/>
    <w:rsid w:val="0037369F"/>
    <w:rsid w:val="00376DF0"/>
    <w:rsid w:val="00382DDD"/>
    <w:rsid w:val="00385ABA"/>
    <w:rsid w:val="003864F3"/>
    <w:rsid w:val="00390DF2"/>
    <w:rsid w:val="00391937"/>
    <w:rsid w:val="003934C2"/>
    <w:rsid w:val="003A388D"/>
    <w:rsid w:val="003A3B07"/>
    <w:rsid w:val="003B0BE8"/>
    <w:rsid w:val="003B4669"/>
    <w:rsid w:val="003C274D"/>
    <w:rsid w:val="003C75DF"/>
    <w:rsid w:val="003C7F04"/>
    <w:rsid w:val="003F06C4"/>
    <w:rsid w:val="003F3027"/>
    <w:rsid w:val="003F44B1"/>
    <w:rsid w:val="003F62E7"/>
    <w:rsid w:val="0040165F"/>
    <w:rsid w:val="0041343C"/>
    <w:rsid w:val="0041475C"/>
    <w:rsid w:val="00427AF9"/>
    <w:rsid w:val="004319ED"/>
    <w:rsid w:val="00437A65"/>
    <w:rsid w:val="00447E8C"/>
    <w:rsid w:val="004506CB"/>
    <w:rsid w:val="004534C8"/>
    <w:rsid w:val="004578FF"/>
    <w:rsid w:val="00457988"/>
    <w:rsid w:val="0046136B"/>
    <w:rsid w:val="0046437C"/>
    <w:rsid w:val="00465FB4"/>
    <w:rsid w:val="0047298B"/>
    <w:rsid w:val="00474ADF"/>
    <w:rsid w:val="004750E7"/>
    <w:rsid w:val="00475540"/>
    <w:rsid w:val="00482D42"/>
    <w:rsid w:val="004C02FB"/>
    <w:rsid w:val="004C3BE5"/>
    <w:rsid w:val="004D0A16"/>
    <w:rsid w:val="004D31A8"/>
    <w:rsid w:val="004D46C1"/>
    <w:rsid w:val="004D7311"/>
    <w:rsid w:val="004E1322"/>
    <w:rsid w:val="004E7D53"/>
    <w:rsid w:val="004F1D83"/>
    <w:rsid w:val="00510EB7"/>
    <w:rsid w:val="00531084"/>
    <w:rsid w:val="0053383B"/>
    <w:rsid w:val="00554812"/>
    <w:rsid w:val="00555126"/>
    <w:rsid w:val="00561D4D"/>
    <w:rsid w:val="00576107"/>
    <w:rsid w:val="005807A4"/>
    <w:rsid w:val="005838B3"/>
    <w:rsid w:val="00585F97"/>
    <w:rsid w:val="00586D48"/>
    <w:rsid w:val="00592EB3"/>
    <w:rsid w:val="005A7985"/>
    <w:rsid w:val="005B031A"/>
    <w:rsid w:val="005B3709"/>
    <w:rsid w:val="005C21D1"/>
    <w:rsid w:val="005C4BFF"/>
    <w:rsid w:val="005C7004"/>
    <w:rsid w:val="005D0653"/>
    <w:rsid w:val="005D2766"/>
    <w:rsid w:val="005D4EBE"/>
    <w:rsid w:val="005D69BE"/>
    <w:rsid w:val="005E029A"/>
    <w:rsid w:val="005E1D6F"/>
    <w:rsid w:val="005E71D6"/>
    <w:rsid w:val="005E7620"/>
    <w:rsid w:val="0060361C"/>
    <w:rsid w:val="00603DB5"/>
    <w:rsid w:val="00607823"/>
    <w:rsid w:val="00610C0B"/>
    <w:rsid w:val="00612375"/>
    <w:rsid w:val="00624012"/>
    <w:rsid w:val="00640A90"/>
    <w:rsid w:val="006431BF"/>
    <w:rsid w:val="006439E6"/>
    <w:rsid w:val="006442D3"/>
    <w:rsid w:val="00662ED4"/>
    <w:rsid w:val="00665172"/>
    <w:rsid w:val="00667202"/>
    <w:rsid w:val="006714C5"/>
    <w:rsid w:val="00682A41"/>
    <w:rsid w:val="006838A3"/>
    <w:rsid w:val="00684C61"/>
    <w:rsid w:val="00685F47"/>
    <w:rsid w:val="006951CA"/>
    <w:rsid w:val="00697CB8"/>
    <w:rsid w:val="006A3041"/>
    <w:rsid w:val="006B7E8B"/>
    <w:rsid w:val="006C0B01"/>
    <w:rsid w:val="006C1B0C"/>
    <w:rsid w:val="006C206F"/>
    <w:rsid w:val="006C25CA"/>
    <w:rsid w:val="006C501F"/>
    <w:rsid w:val="006D138F"/>
    <w:rsid w:val="006D306C"/>
    <w:rsid w:val="006D50CC"/>
    <w:rsid w:val="006D57A1"/>
    <w:rsid w:val="006D5E47"/>
    <w:rsid w:val="006D6A61"/>
    <w:rsid w:val="006E3FBD"/>
    <w:rsid w:val="006E6632"/>
    <w:rsid w:val="006F2180"/>
    <w:rsid w:val="006F49E5"/>
    <w:rsid w:val="006F7793"/>
    <w:rsid w:val="00700B29"/>
    <w:rsid w:val="00701307"/>
    <w:rsid w:val="007019BA"/>
    <w:rsid w:val="00701EE6"/>
    <w:rsid w:val="0070441B"/>
    <w:rsid w:val="0071357A"/>
    <w:rsid w:val="00723D14"/>
    <w:rsid w:val="0073443B"/>
    <w:rsid w:val="00737036"/>
    <w:rsid w:val="0074583D"/>
    <w:rsid w:val="007647A2"/>
    <w:rsid w:val="00766F6C"/>
    <w:rsid w:val="00773884"/>
    <w:rsid w:val="0077421E"/>
    <w:rsid w:val="00785ADC"/>
    <w:rsid w:val="00791B6E"/>
    <w:rsid w:val="00792F0E"/>
    <w:rsid w:val="00794C96"/>
    <w:rsid w:val="007A51C2"/>
    <w:rsid w:val="007A74DE"/>
    <w:rsid w:val="007B3C98"/>
    <w:rsid w:val="007C2551"/>
    <w:rsid w:val="007C340F"/>
    <w:rsid w:val="007D3E90"/>
    <w:rsid w:val="007D450A"/>
    <w:rsid w:val="007D64E5"/>
    <w:rsid w:val="007E05D9"/>
    <w:rsid w:val="00803A3F"/>
    <w:rsid w:val="00803B09"/>
    <w:rsid w:val="00811ABD"/>
    <w:rsid w:val="00823255"/>
    <w:rsid w:val="00834A83"/>
    <w:rsid w:val="00836A5C"/>
    <w:rsid w:val="00841262"/>
    <w:rsid w:val="0086258E"/>
    <w:rsid w:val="00867C16"/>
    <w:rsid w:val="008806CC"/>
    <w:rsid w:val="00881705"/>
    <w:rsid w:val="00886008"/>
    <w:rsid w:val="00890C3B"/>
    <w:rsid w:val="008A0B12"/>
    <w:rsid w:val="008A1ECF"/>
    <w:rsid w:val="008A47B3"/>
    <w:rsid w:val="008A5424"/>
    <w:rsid w:val="008C0A0F"/>
    <w:rsid w:val="008C1A34"/>
    <w:rsid w:val="008C3C83"/>
    <w:rsid w:val="008C4FE3"/>
    <w:rsid w:val="008D4778"/>
    <w:rsid w:val="008E4A1B"/>
    <w:rsid w:val="008E4DDF"/>
    <w:rsid w:val="008E4F3B"/>
    <w:rsid w:val="008F2984"/>
    <w:rsid w:val="00900EE6"/>
    <w:rsid w:val="0090542C"/>
    <w:rsid w:val="0091197C"/>
    <w:rsid w:val="00912024"/>
    <w:rsid w:val="009150BB"/>
    <w:rsid w:val="009277A4"/>
    <w:rsid w:val="0092789F"/>
    <w:rsid w:val="009305C2"/>
    <w:rsid w:val="00951BF6"/>
    <w:rsid w:val="00956B75"/>
    <w:rsid w:val="009728F7"/>
    <w:rsid w:val="00977A18"/>
    <w:rsid w:val="009A15C9"/>
    <w:rsid w:val="009A43AB"/>
    <w:rsid w:val="009B0A38"/>
    <w:rsid w:val="009B2D92"/>
    <w:rsid w:val="009E21D8"/>
    <w:rsid w:val="009E6B4D"/>
    <w:rsid w:val="009F1D5F"/>
    <w:rsid w:val="009F5A81"/>
    <w:rsid w:val="00A00F58"/>
    <w:rsid w:val="00A14B98"/>
    <w:rsid w:val="00A23596"/>
    <w:rsid w:val="00A31DCD"/>
    <w:rsid w:val="00A37438"/>
    <w:rsid w:val="00A572B9"/>
    <w:rsid w:val="00A5783D"/>
    <w:rsid w:val="00A63361"/>
    <w:rsid w:val="00A64F6B"/>
    <w:rsid w:val="00A76231"/>
    <w:rsid w:val="00A77E04"/>
    <w:rsid w:val="00A90B86"/>
    <w:rsid w:val="00A92BAB"/>
    <w:rsid w:val="00A9395C"/>
    <w:rsid w:val="00AA2EBF"/>
    <w:rsid w:val="00AA3ABF"/>
    <w:rsid w:val="00AA4E81"/>
    <w:rsid w:val="00AB07E8"/>
    <w:rsid w:val="00AB1AE8"/>
    <w:rsid w:val="00AB6450"/>
    <w:rsid w:val="00AC46F3"/>
    <w:rsid w:val="00AC531B"/>
    <w:rsid w:val="00AD0286"/>
    <w:rsid w:val="00AD376D"/>
    <w:rsid w:val="00AD6B95"/>
    <w:rsid w:val="00AE0753"/>
    <w:rsid w:val="00AE3C1A"/>
    <w:rsid w:val="00AE40EF"/>
    <w:rsid w:val="00AE6A12"/>
    <w:rsid w:val="00AF35E1"/>
    <w:rsid w:val="00B05613"/>
    <w:rsid w:val="00B06B2F"/>
    <w:rsid w:val="00B12985"/>
    <w:rsid w:val="00B15DA1"/>
    <w:rsid w:val="00B17F22"/>
    <w:rsid w:val="00B22ABB"/>
    <w:rsid w:val="00B25723"/>
    <w:rsid w:val="00B25C97"/>
    <w:rsid w:val="00B3553E"/>
    <w:rsid w:val="00B41708"/>
    <w:rsid w:val="00B45271"/>
    <w:rsid w:val="00B45A37"/>
    <w:rsid w:val="00B531E8"/>
    <w:rsid w:val="00B645B1"/>
    <w:rsid w:val="00B767CA"/>
    <w:rsid w:val="00B86066"/>
    <w:rsid w:val="00B9018D"/>
    <w:rsid w:val="00B912C4"/>
    <w:rsid w:val="00BA15E3"/>
    <w:rsid w:val="00BA4CA8"/>
    <w:rsid w:val="00BA4CC9"/>
    <w:rsid w:val="00BA6F8B"/>
    <w:rsid w:val="00BB16D4"/>
    <w:rsid w:val="00BB4149"/>
    <w:rsid w:val="00BC1E79"/>
    <w:rsid w:val="00BC3BA3"/>
    <w:rsid w:val="00BD7517"/>
    <w:rsid w:val="00BE2038"/>
    <w:rsid w:val="00BF2E69"/>
    <w:rsid w:val="00C01F47"/>
    <w:rsid w:val="00C05343"/>
    <w:rsid w:val="00C053F6"/>
    <w:rsid w:val="00C12DD0"/>
    <w:rsid w:val="00C148CC"/>
    <w:rsid w:val="00C174CD"/>
    <w:rsid w:val="00C26C59"/>
    <w:rsid w:val="00C27684"/>
    <w:rsid w:val="00C3194B"/>
    <w:rsid w:val="00C45707"/>
    <w:rsid w:val="00C5423A"/>
    <w:rsid w:val="00C56FA5"/>
    <w:rsid w:val="00C6480C"/>
    <w:rsid w:val="00C74CB9"/>
    <w:rsid w:val="00C81BDB"/>
    <w:rsid w:val="00C86849"/>
    <w:rsid w:val="00C90F4A"/>
    <w:rsid w:val="00CA1A4D"/>
    <w:rsid w:val="00CB4103"/>
    <w:rsid w:val="00CB4EBA"/>
    <w:rsid w:val="00CC24EB"/>
    <w:rsid w:val="00CD09D8"/>
    <w:rsid w:val="00CD3B3C"/>
    <w:rsid w:val="00CE265B"/>
    <w:rsid w:val="00CE6438"/>
    <w:rsid w:val="00CF3EB3"/>
    <w:rsid w:val="00CF76BA"/>
    <w:rsid w:val="00D11F29"/>
    <w:rsid w:val="00D135F8"/>
    <w:rsid w:val="00D24C08"/>
    <w:rsid w:val="00D374E6"/>
    <w:rsid w:val="00D45E71"/>
    <w:rsid w:val="00D51E73"/>
    <w:rsid w:val="00D630D0"/>
    <w:rsid w:val="00D74B3C"/>
    <w:rsid w:val="00D74E00"/>
    <w:rsid w:val="00D80546"/>
    <w:rsid w:val="00D81C86"/>
    <w:rsid w:val="00DA281A"/>
    <w:rsid w:val="00DA419F"/>
    <w:rsid w:val="00DA6095"/>
    <w:rsid w:val="00DA7AD7"/>
    <w:rsid w:val="00DB63FE"/>
    <w:rsid w:val="00DB69AF"/>
    <w:rsid w:val="00DB76AA"/>
    <w:rsid w:val="00DC2112"/>
    <w:rsid w:val="00DC3F0A"/>
    <w:rsid w:val="00DC5DA7"/>
    <w:rsid w:val="00DC7CAA"/>
    <w:rsid w:val="00DD2525"/>
    <w:rsid w:val="00DD2B11"/>
    <w:rsid w:val="00DD4C5F"/>
    <w:rsid w:val="00DD7A53"/>
    <w:rsid w:val="00DE022E"/>
    <w:rsid w:val="00DE0AF1"/>
    <w:rsid w:val="00DE494D"/>
    <w:rsid w:val="00DE6952"/>
    <w:rsid w:val="00DE6EB0"/>
    <w:rsid w:val="00DF0F3E"/>
    <w:rsid w:val="00DF3E32"/>
    <w:rsid w:val="00E2040D"/>
    <w:rsid w:val="00E27978"/>
    <w:rsid w:val="00E33C02"/>
    <w:rsid w:val="00E33DF9"/>
    <w:rsid w:val="00E3416E"/>
    <w:rsid w:val="00E40930"/>
    <w:rsid w:val="00E631A0"/>
    <w:rsid w:val="00E63BBB"/>
    <w:rsid w:val="00E84E2A"/>
    <w:rsid w:val="00E93B99"/>
    <w:rsid w:val="00E94EA4"/>
    <w:rsid w:val="00E971F7"/>
    <w:rsid w:val="00EA37F8"/>
    <w:rsid w:val="00EC0C62"/>
    <w:rsid w:val="00EC0CDA"/>
    <w:rsid w:val="00EC67B2"/>
    <w:rsid w:val="00EE2BCA"/>
    <w:rsid w:val="00EE542B"/>
    <w:rsid w:val="00F06A68"/>
    <w:rsid w:val="00F112B9"/>
    <w:rsid w:val="00F11CB2"/>
    <w:rsid w:val="00F15EA5"/>
    <w:rsid w:val="00F248FF"/>
    <w:rsid w:val="00F25BBA"/>
    <w:rsid w:val="00F33397"/>
    <w:rsid w:val="00F34AD3"/>
    <w:rsid w:val="00F4237B"/>
    <w:rsid w:val="00F519E2"/>
    <w:rsid w:val="00F51EE9"/>
    <w:rsid w:val="00F64A20"/>
    <w:rsid w:val="00F66671"/>
    <w:rsid w:val="00F8454B"/>
    <w:rsid w:val="00F90A63"/>
    <w:rsid w:val="00F91B35"/>
    <w:rsid w:val="00F95664"/>
    <w:rsid w:val="00F95E42"/>
    <w:rsid w:val="00F96795"/>
    <w:rsid w:val="00FA0872"/>
    <w:rsid w:val="00FA1553"/>
    <w:rsid w:val="00FA3035"/>
    <w:rsid w:val="00FB4D67"/>
    <w:rsid w:val="00FC2262"/>
    <w:rsid w:val="00FC4B26"/>
    <w:rsid w:val="00FC61A0"/>
    <w:rsid w:val="00FE0BA0"/>
    <w:rsid w:val="00FE39C9"/>
    <w:rsid w:val="00FE6394"/>
    <w:rsid w:val="00FE7E4B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E1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0B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985"/>
    <w:pPr>
      <w:ind w:left="720"/>
      <w:contextualSpacing/>
    </w:pPr>
    <w:rPr>
      <w:rFonts w:eastAsiaTheme="minorEastAsia"/>
    </w:rPr>
  </w:style>
  <w:style w:type="character" w:customStyle="1" w:styleId="watch-title">
    <w:name w:val="watch-title"/>
    <w:basedOn w:val="DefaultParagraphFont"/>
    <w:rsid w:val="005A7985"/>
  </w:style>
  <w:style w:type="paragraph" w:styleId="NormalWeb">
    <w:name w:val="Normal (Web)"/>
    <w:basedOn w:val="Normal"/>
    <w:uiPriority w:val="99"/>
    <w:semiHidden/>
    <w:unhideWhenUsed/>
    <w:rsid w:val="0047298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2953B1"/>
  </w:style>
  <w:style w:type="character" w:customStyle="1" w:styleId="apple-converted-space">
    <w:name w:val="apple-converted-space"/>
    <w:basedOn w:val="DefaultParagraphFont"/>
    <w:rsid w:val="00607823"/>
  </w:style>
  <w:style w:type="paragraph" w:customStyle="1" w:styleId="xmsonormal">
    <w:name w:val="x_msonormal"/>
    <w:basedOn w:val="Normal"/>
    <w:rsid w:val="00006D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D6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69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506C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01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1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01D1F"/>
  </w:style>
  <w:style w:type="paragraph" w:styleId="Header">
    <w:name w:val="header"/>
    <w:basedOn w:val="Normal"/>
    <w:link w:val="HeaderChar"/>
    <w:uiPriority w:val="99"/>
    <w:unhideWhenUsed/>
    <w:rsid w:val="00201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row@u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B0DBC-CE48-BD44-B8CD-6137C3EB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Barnett</dc:creator>
  <cp:keywords/>
  <dc:description/>
  <cp:lastModifiedBy>Tracy Barnett</cp:lastModifiedBy>
  <cp:revision>2</cp:revision>
  <dcterms:created xsi:type="dcterms:W3CDTF">2019-07-01T14:56:00Z</dcterms:created>
  <dcterms:modified xsi:type="dcterms:W3CDTF">2019-07-01T14:56:00Z</dcterms:modified>
</cp:coreProperties>
</file>